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E" w:rsidRDefault="007574AE" w:rsidP="007574AE">
      <w:pPr>
        <w:pStyle w:val="aa"/>
        <w:rPr>
          <w:sz w:val="17"/>
        </w:rPr>
      </w:pPr>
      <w:r w:rsidRPr="0055779A">
        <w:rPr>
          <w:sz w:val="22"/>
          <w:lang w:val="en-US" w:eastAsia="en-US"/>
        </w:rPr>
        <w:pict>
          <v:group id="_x0000_s1026" style="position:absolute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2240;height:16743">
              <v:imagedata r:id="rId6" o:title=""/>
            </v:shape>
            <v:shape id="_x0000_s1028" type="#_x0000_t75" style="position:absolute;left:2112;top:1305;width:9485;height:11636">
              <v:imagedata r:id="rId7" o:title=""/>
            </v:shape>
            <v:shape id="_x0000_s1029" type="#_x0000_t75" style="position:absolute;left:998;top:8467;width:192;height:154">
              <v:imagedata r:id="rId8" o:title=""/>
            </v:shape>
            <v:shape id="_x0000_s1030" type="#_x0000_t75" style="position:absolute;left:2112;top:8697;width:3802;height:941">
              <v:imagedata r:id="rId9" o:title=""/>
            </v:shape>
            <v:shape id="_x0000_s1031" type="#_x0000_t75" style="position:absolute;left:7180;top:14918;width:615;height:576">
              <v:imagedata r:id="rId10" o:title=""/>
            </v:shape>
            <w10:wrap anchorx="page" anchory="page"/>
          </v:group>
        </w:pict>
      </w: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spacing w:after="120"/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Содержание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1.  Пояснительная записка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2.  Календарный учебный график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3.  Учебный план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4.  Содержание программы</w:t>
      </w:r>
    </w:p>
    <w:p w:rsidR="009F7C44" w:rsidRPr="00737D3D" w:rsidRDefault="00753726">
      <w:pPr>
        <w:spacing w:after="2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5. Оценочные и методические материалы (методическое обеспечение программы)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6.  Список литературы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7.  Рабочая про</w:t>
      </w:r>
      <w:r w:rsidR="00487B46" w:rsidRPr="00737D3D">
        <w:rPr>
          <w:rFonts w:ascii="Times New Roman" w:hAnsi="Times New Roman"/>
          <w:sz w:val="28"/>
        </w:rPr>
        <w:t>грамма 1 года обучения 1 группы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8. Рабочая про</w:t>
      </w:r>
      <w:r w:rsidR="00487B46" w:rsidRPr="00737D3D">
        <w:rPr>
          <w:rFonts w:ascii="Times New Roman" w:hAnsi="Times New Roman"/>
          <w:sz w:val="28"/>
        </w:rPr>
        <w:t>грамма 1 года обучения 2 группы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9. Рабочая программа 2 года обучения 3 группы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10. Ра</w:t>
      </w:r>
      <w:r w:rsidR="00B426DF">
        <w:rPr>
          <w:rFonts w:ascii="Times New Roman" w:hAnsi="Times New Roman"/>
          <w:sz w:val="28"/>
        </w:rPr>
        <w:t>бочая программа 3 года обучения</w:t>
      </w: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ind w:left="720" w:firstLine="284"/>
        <w:jc w:val="center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tabs>
          <w:tab w:val="left" w:pos="628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tabs>
          <w:tab w:val="left" w:pos="6285"/>
        </w:tabs>
        <w:spacing w:after="0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9F7C44" w:rsidRPr="00737D3D" w:rsidRDefault="00753726">
      <w:pPr>
        <w:pStyle w:val="Default"/>
        <w:spacing w:line="276" w:lineRule="auto"/>
        <w:ind w:firstLine="708"/>
        <w:jc w:val="both"/>
        <w:rPr>
          <w:sz w:val="28"/>
        </w:rPr>
      </w:pPr>
      <w:r w:rsidRPr="00737D3D">
        <w:rPr>
          <w:sz w:val="28"/>
        </w:rPr>
        <w:t>Дополнительная (общеразвивающая) общеобразовательная программа «Робототехника» разработана согласно требованиям Локального акта «Положение о структуре, порядке разработки и утверждения дополнительных (общеразвивающих) общеобразовательных программ в МАОУДО «Детско-юношеский центр им. Б.Г. Лесюка».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Данная программа имеет </w:t>
      </w:r>
      <w:r w:rsidRPr="00737D3D">
        <w:rPr>
          <w:rFonts w:ascii="Times New Roman" w:hAnsi="Times New Roman"/>
          <w:b/>
          <w:sz w:val="28"/>
        </w:rPr>
        <w:t>техническую направленность.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Новизна программы.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Программа «Робототехника» даёт возможность социального и профессионального самоопределения личности ребёнка, а так же развитию мотивации личности к научно-техническому познанию и творчеству. Материал программы способствует целенаправленному применению имеющихся знаний и практических навыков при разработке и изготовлении устройств робототехники,  подводит обучающихся к самостоятельному конструированию управляющих программ и алгоритмов, средств автоматики и электронных игрушек. Развивает их творческую активность, самостоятельность, целеустремлённость, прививает навыки выполнения монтажных, сборочных и наладочных работ, т.е. учит  решать практические задачи.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Актуальность программы.</w:t>
      </w:r>
      <w:r w:rsidRPr="00737D3D">
        <w:rPr>
          <w:rFonts w:ascii="Times New Roman" w:hAnsi="Times New Roman"/>
          <w:b/>
          <w:sz w:val="28"/>
        </w:rPr>
        <w:tab/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Актуальность программы заключается в том, что на современном этапе развития общества она отвечает запросам детей и родителей: формирует социально значимые знания, умения и навыки, оказывает комплексное обучающее, развивающее, воспитательное и здоровьесберегающее воздействие, способствует формированию эстетических и нравственных качеств личности, приобщает детей к техническому творчеству. 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Актуальность развития этой темы заключается в том, что в настоящий момент в России развиваются нано технологии, электроника, механика и программирование, т.е. созревает благодатная почва для развития компьютерных технологий и робототехники.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Актуальность данной программы состоит в том, что робототехника </w:t>
      </w:r>
      <w:r w:rsidR="007574AE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</w:rPr>
        <w:t xml:space="preserve"> представляет обучающимся технологии XXI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Программа «Робототехника» 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</w:t>
      </w:r>
      <w:r w:rsidRPr="00737D3D">
        <w:rPr>
          <w:rFonts w:ascii="Times New Roman" w:hAnsi="Times New Roman"/>
          <w:sz w:val="28"/>
        </w:rPr>
        <w:lastRenderedPageBreak/>
        <w:t>учитывается, а реально используется на каждом занятии. Реализация этой программы помогает развитию универсальных учебных действий обучающихся.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деятельности за рамками образовательного процесса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 xml:space="preserve">Данная дополнительная (общеразвивающая) общеобразовательная  программа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созданию необходимых условий для личностного развития обучающихся, позитивной социализации и профессионального самоопределения;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удовлетворению индивидуальных потребностей обучающихся в интеллектуальном и  научно-техническом творчестве;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формированию и развитию творческих способностей обучающихся, выявление, развитие и поддержку талантливых обучающихся;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обеспечению духовно-нравственного, гражданского, патриотического, трудового воспитания обучающихся;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формированию культуры здорового и безопасного образа жизни, укреплению здоровья обучающихся.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определению и выбору обучающимися (ещё на стадии школьного обучения) дальнейшего профессионального развития, обучению и освоению конкретных специальностей;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более легкой адаптации «во взрослой» жизни.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Накопленный опыт дополнительного образования определил потребность социального общества в робототехнике. В современном мире, когда робототехника начинает проникать во все сферы человеческой деятельности, в том числе и в наш быт, у детей возникает потребность самостоятельно конструировать робототехнические устройства (роботы) и создавать программное обеспечение для их управления.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Робототехника способствует расширению знаний по ряду предметов школьной программы,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>Программа предусматривает изучение необходимых теоретических сведений по робототехнике, выполнению монтажных,  наладочных работ по изготовлению роботов. Содержание теоретических сведений согласовывается с характером практических работ по каждой теме программы. Последовательность прохождения тем может отличаться от указанной в программе, а некоторые темы являются сквозными на все время обучения.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Цель и задачи программы.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b/>
          <w:sz w:val="28"/>
          <w:highlight w:val="white"/>
        </w:rPr>
        <w:t xml:space="preserve">          Цель программы «Робототехника» -  </w:t>
      </w:r>
      <w:r w:rsidRPr="00737D3D">
        <w:rPr>
          <w:rFonts w:ascii="Times New Roman" w:hAnsi="Times New Roman"/>
          <w:spacing w:val="3"/>
          <w:sz w:val="28"/>
          <w:highlight w:val="white"/>
        </w:rPr>
        <w:t>развитие познавательного интереса подростков в области роботостроения</w:t>
      </w:r>
      <w:r w:rsidRPr="00737D3D">
        <w:rPr>
          <w:rFonts w:ascii="Times New Roman" w:hAnsi="Times New Roman"/>
          <w:spacing w:val="4"/>
          <w:sz w:val="28"/>
          <w:highlight w:val="white"/>
        </w:rPr>
        <w:t xml:space="preserve">,  формирование у них знаний, умений и навыков по </w:t>
      </w:r>
      <w:r w:rsidRPr="00737D3D">
        <w:rPr>
          <w:rFonts w:ascii="Times New Roman" w:hAnsi="Times New Roman"/>
          <w:spacing w:val="3"/>
          <w:sz w:val="28"/>
          <w:highlight w:val="white"/>
        </w:rPr>
        <w:t>конструированию робототехнических устройств</w:t>
      </w:r>
      <w:r w:rsidRPr="00737D3D">
        <w:rPr>
          <w:rFonts w:ascii="Times New Roman" w:hAnsi="Times New Roman"/>
          <w:sz w:val="28"/>
          <w:highlight w:val="white"/>
        </w:rPr>
        <w:t xml:space="preserve">, создание условий для развития творческих способностей обучающихся через занятия робототехникой.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Задачи программы «Робототехника».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ab/>
        <w:t>Обучающие: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>- обеспечить вариативный подход в процессе обучения конструи</w:t>
      </w:r>
      <w:r w:rsidRPr="00737D3D">
        <w:rPr>
          <w:rFonts w:ascii="Times New Roman" w:hAnsi="Times New Roman"/>
          <w:spacing w:val="2"/>
          <w:sz w:val="28"/>
          <w:highlight w:val="white"/>
        </w:rPr>
        <w:t>рованию роботов;</w:t>
      </w:r>
    </w:p>
    <w:p w:rsidR="009F7C44" w:rsidRPr="00737D3D" w:rsidRDefault="00753726">
      <w:pPr>
        <w:tabs>
          <w:tab w:val="left" w:pos="1301"/>
        </w:tabs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9"/>
          <w:sz w:val="28"/>
          <w:highlight w:val="white"/>
        </w:rPr>
        <w:t>- способствовать развитию творческого потенциала воспитанников</w:t>
      </w:r>
      <w:r w:rsidRPr="00737D3D">
        <w:rPr>
          <w:rFonts w:ascii="Times New Roman" w:hAnsi="Times New Roman"/>
          <w:spacing w:val="9"/>
          <w:sz w:val="28"/>
          <w:highlight w:val="white"/>
        </w:rPr>
        <w:br/>
      </w:r>
      <w:r w:rsidRPr="00737D3D">
        <w:rPr>
          <w:rFonts w:ascii="Times New Roman" w:hAnsi="Times New Roman"/>
          <w:spacing w:val="3"/>
          <w:sz w:val="28"/>
          <w:highlight w:val="white"/>
        </w:rPr>
        <w:t>средствами робототехнического моделирования;</w:t>
      </w:r>
    </w:p>
    <w:p w:rsidR="009F7C44" w:rsidRPr="00737D3D" w:rsidRDefault="00753726">
      <w:pPr>
        <w:tabs>
          <w:tab w:val="left" w:pos="1301"/>
        </w:tabs>
        <w:spacing w:after="0"/>
        <w:ind w:firstLine="709"/>
        <w:jc w:val="both"/>
        <w:rPr>
          <w:rFonts w:ascii="Times New Roman" w:hAnsi="Times New Roman"/>
          <w:spacing w:val="3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>- помочь с профессиональной ориентацией подростков;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5"/>
          <w:sz w:val="28"/>
          <w:highlight w:val="white"/>
        </w:rPr>
        <w:t xml:space="preserve"> - дать необходимые знания, позволяющие разбираться в промышлен</w:t>
      </w:r>
      <w:r w:rsidRPr="00737D3D">
        <w:rPr>
          <w:rFonts w:ascii="Times New Roman" w:hAnsi="Times New Roman"/>
          <w:spacing w:val="3"/>
          <w:sz w:val="28"/>
          <w:highlight w:val="white"/>
        </w:rPr>
        <w:t>ных схемах и готовых электронных приборах;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pacing w:val="3"/>
          <w:sz w:val="28"/>
          <w:highlight w:val="white"/>
        </w:rPr>
      </w:pPr>
      <w:r w:rsidRPr="00737D3D">
        <w:rPr>
          <w:rFonts w:ascii="Times New Roman" w:hAnsi="Times New Roman"/>
          <w:sz w:val="28"/>
          <w:highlight w:val="white"/>
        </w:rPr>
        <w:t xml:space="preserve">- </w:t>
      </w:r>
      <w:r w:rsidRPr="00737D3D">
        <w:rPr>
          <w:rFonts w:ascii="Times New Roman" w:hAnsi="Times New Roman"/>
          <w:spacing w:val="3"/>
          <w:sz w:val="28"/>
          <w:highlight w:val="white"/>
        </w:rPr>
        <w:t xml:space="preserve">ознакомить с методикой поиска неисправностей, вероятностях их появления и самостоятельного устранения;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pacing w:val="3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 xml:space="preserve">- привить навыки работы со  справочной литературой;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>- привить навыки экономного расходования  материала.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Развивающие:</w:t>
      </w:r>
    </w:p>
    <w:p w:rsidR="009F7C44" w:rsidRPr="00737D3D" w:rsidRDefault="00753726">
      <w:pPr>
        <w:spacing w:before="29"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>- формирование понятия о коллективном труде;</w:t>
      </w:r>
    </w:p>
    <w:p w:rsidR="009F7C44" w:rsidRPr="00737D3D" w:rsidRDefault="00753726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6"/>
          <w:sz w:val="28"/>
          <w:highlight w:val="white"/>
        </w:rPr>
        <w:t>- получение начальных сведений об элементах программирования, методах его применения при построении роботов</w:t>
      </w:r>
      <w:r w:rsidRPr="00737D3D">
        <w:rPr>
          <w:rFonts w:ascii="Times New Roman" w:hAnsi="Times New Roman"/>
          <w:spacing w:val="2"/>
          <w:sz w:val="28"/>
          <w:highlight w:val="white"/>
        </w:rPr>
        <w:t>;</w:t>
      </w:r>
    </w:p>
    <w:p w:rsidR="009F7C44" w:rsidRPr="00737D3D" w:rsidRDefault="00753726">
      <w:pPr>
        <w:tabs>
          <w:tab w:val="left" w:pos="1200"/>
        </w:tabs>
        <w:spacing w:before="29"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>- знакомство с видами инструкций по технике безопасности и правила</w:t>
      </w:r>
      <w:r w:rsidRPr="00737D3D">
        <w:rPr>
          <w:rFonts w:ascii="Times New Roman" w:hAnsi="Times New Roman"/>
          <w:spacing w:val="2"/>
          <w:sz w:val="28"/>
          <w:highlight w:val="white"/>
        </w:rPr>
        <w:t>ми выполнения их требований;</w:t>
      </w:r>
    </w:p>
    <w:p w:rsidR="009F7C44" w:rsidRPr="00737D3D" w:rsidRDefault="00753726">
      <w:pPr>
        <w:tabs>
          <w:tab w:val="left" w:pos="1200"/>
        </w:tabs>
        <w:spacing w:before="5"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>- привитие навыков правильной и безопасной пайки.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Воспитательные: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формировать самостоятельную, творческую личность;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z w:val="28"/>
          <w:highlight w:val="white"/>
        </w:rPr>
        <w:t>- воспитывать уважение к труду.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  <w:highlight w:val="white"/>
        </w:rPr>
      </w:pPr>
      <w:r w:rsidRPr="00737D3D">
        <w:rPr>
          <w:rFonts w:ascii="Times New Roman" w:hAnsi="Times New Roman"/>
          <w:b/>
          <w:sz w:val="28"/>
          <w:highlight w:val="white"/>
        </w:rPr>
        <w:t>Ожидаемые результаты.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b/>
          <w:sz w:val="28"/>
          <w:highlight w:val="white"/>
        </w:rPr>
        <w:t>Обучающийся должен знать</w:t>
      </w:r>
      <w:r w:rsidRPr="00737D3D">
        <w:rPr>
          <w:rFonts w:ascii="Times New Roman" w:hAnsi="Times New Roman"/>
          <w:sz w:val="28"/>
          <w:highlight w:val="white"/>
        </w:rPr>
        <w:t>: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6"/>
          <w:sz w:val="28"/>
          <w:highlight w:val="white"/>
        </w:rPr>
        <w:t>-роль и место робототехники в жизни современного общества;</w:t>
      </w:r>
    </w:p>
    <w:p w:rsidR="009F7C44" w:rsidRPr="00737D3D" w:rsidRDefault="00753726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pacing w:val="3"/>
          <w:sz w:val="28"/>
          <w:highlight w:val="white"/>
        </w:rPr>
        <w:t>-правила техники безопасности;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pacing w:val="4"/>
          <w:sz w:val="28"/>
          <w:highlight w:val="white"/>
        </w:rPr>
      </w:pPr>
      <w:r w:rsidRPr="00737D3D">
        <w:rPr>
          <w:rFonts w:ascii="Times New Roman" w:hAnsi="Times New Roman"/>
          <w:spacing w:val="4"/>
          <w:sz w:val="28"/>
          <w:highlight w:val="white"/>
        </w:rPr>
        <w:lastRenderedPageBreak/>
        <w:t>-основные понятия робототехники, основные термины, связанные с процессами конструирования и программирования роботов;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pacing w:val="-7"/>
          <w:sz w:val="28"/>
          <w:highlight w:val="white"/>
        </w:rPr>
      </w:pPr>
      <w:r w:rsidRPr="00737D3D">
        <w:rPr>
          <w:rFonts w:ascii="Times New Roman" w:hAnsi="Times New Roman"/>
          <w:spacing w:val="4"/>
          <w:sz w:val="28"/>
          <w:highlight w:val="white"/>
        </w:rPr>
        <w:t>-</w:t>
      </w:r>
      <w:r w:rsidRPr="00737D3D">
        <w:rPr>
          <w:rFonts w:ascii="Times New Roman" w:hAnsi="Times New Roman"/>
          <w:spacing w:val="-7"/>
          <w:sz w:val="28"/>
          <w:highlight w:val="white"/>
        </w:rPr>
        <w:t xml:space="preserve">общее устройство и принципы работы роботов;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pacing w:val="-7"/>
          <w:sz w:val="28"/>
          <w:highlight w:val="white"/>
        </w:rPr>
      </w:pPr>
      <w:r w:rsidRPr="00737D3D">
        <w:rPr>
          <w:rFonts w:ascii="Times New Roman" w:hAnsi="Times New Roman"/>
          <w:spacing w:val="-7"/>
          <w:sz w:val="28"/>
          <w:highlight w:val="white"/>
        </w:rPr>
        <w:t xml:space="preserve">-основные характеристики основных классов роботов;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pacing w:val="4"/>
          <w:sz w:val="28"/>
          <w:highlight w:val="white"/>
        </w:rPr>
      </w:pPr>
      <w:r w:rsidRPr="00737D3D">
        <w:rPr>
          <w:rFonts w:ascii="Times New Roman" w:hAnsi="Times New Roman"/>
          <w:spacing w:val="-7"/>
          <w:sz w:val="28"/>
          <w:highlight w:val="white"/>
        </w:rPr>
        <w:t>-</w:t>
      </w:r>
      <w:r w:rsidRPr="00737D3D">
        <w:rPr>
          <w:rFonts w:ascii="Times New Roman" w:hAnsi="Times New Roman"/>
          <w:spacing w:val="-8"/>
          <w:sz w:val="28"/>
          <w:highlight w:val="white"/>
        </w:rPr>
        <w:t>иметь представления о перспективах развития робототехники, основные компоненты программных сред</w:t>
      </w:r>
      <w:r w:rsidR="00487B46" w:rsidRPr="00737D3D">
        <w:rPr>
          <w:rFonts w:ascii="Times New Roman" w:hAnsi="Times New Roman"/>
          <w:spacing w:val="-7"/>
          <w:sz w:val="28"/>
          <w:highlight w:val="white"/>
        </w:rPr>
        <w:t>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b/>
          <w:sz w:val="28"/>
          <w:highlight w:val="white"/>
        </w:rPr>
        <w:t>Обучающийся должен уметь</w:t>
      </w:r>
      <w:r w:rsidRPr="00737D3D">
        <w:rPr>
          <w:rFonts w:ascii="Times New Roman" w:hAnsi="Times New Roman"/>
          <w:sz w:val="28"/>
          <w:highlight w:val="white"/>
        </w:rPr>
        <w:t>:</w:t>
      </w:r>
    </w:p>
    <w:p w:rsidR="009F7C44" w:rsidRPr="00737D3D" w:rsidRDefault="00753726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highlight w:val="white"/>
        </w:rPr>
      </w:pPr>
      <w:r w:rsidRPr="00737D3D">
        <w:rPr>
          <w:rFonts w:ascii="Times New Roman" w:hAnsi="Times New Roman"/>
          <w:spacing w:val="8"/>
          <w:sz w:val="28"/>
          <w:highlight w:val="white"/>
        </w:rPr>
        <w:t>-собирать простейшие модели с использованием микрокомпьютера EV3</w:t>
      </w:r>
      <w:r w:rsidRPr="00737D3D">
        <w:rPr>
          <w:rFonts w:ascii="Times New Roman" w:hAnsi="Times New Roman"/>
          <w:spacing w:val="2"/>
          <w:sz w:val="28"/>
          <w:highlight w:val="white"/>
        </w:rPr>
        <w:t xml:space="preserve">; </w:t>
      </w:r>
    </w:p>
    <w:p w:rsidR="009F7C44" w:rsidRPr="00737D3D" w:rsidRDefault="00753726">
      <w:pPr>
        <w:spacing w:before="19" w:after="0"/>
        <w:ind w:firstLine="709"/>
        <w:jc w:val="both"/>
        <w:rPr>
          <w:rFonts w:ascii="Times New Roman" w:hAnsi="Times New Roman"/>
          <w:spacing w:val="-8"/>
          <w:sz w:val="28"/>
          <w:highlight w:val="white"/>
        </w:rPr>
      </w:pPr>
      <w:r w:rsidRPr="00737D3D">
        <w:rPr>
          <w:rFonts w:ascii="Times New Roman" w:hAnsi="Times New Roman"/>
          <w:spacing w:val="-7"/>
          <w:sz w:val="28"/>
          <w:highlight w:val="white"/>
        </w:rPr>
        <w:t>-самостоятельно проектировать и собирать из готовых деталей манипуляторы и  роботов различного назначения</w:t>
      </w:r>
      <w:r w:rsidRPr="00737D3D">
        <w:rPr>
          <w:rFonts w:ascii="Times New Roman" w:hAnsi="Times New Roman"/>
          <w:spacing w:val="-8"/>
          <w:sz w:val="28"/>
          <w:highlight w:val="white"/>
        </w:rPr>
        <w:t>;</w:t>
      </w:r>
    </w:p>
    <w:p w:rsidR="009F7C44" w:rsidRPr="00737D3D" w:rsidRDefault="00753726">
      <w:pPr>
        <w:spacing w:before="19" w:after="0"/>
        <w:ind w:firstLine="709"/>
        <w:jc w:val="both"/>
        <w:rPr>
          <w:rFonts w:ascii="Times New Roman" w:hAnsi="Times New Roman"/>
          <w:spacing w:val="-7"/>
          <w:sz w:val="28"/>
          <w:highlight w:val="white"/>
        </w:rPr>
      </w:pPr>
      <w:r w:rsidRPr="00737D3D">
        <w:rPr>
          <w:rFonts w:ascii="Times New Roman" w:hAnsi="Times New Roman"/>
          <w:spacing w:val="-8"/>
          <w:sz w:val="28"/>
          <w:highlight w:val="white"/>
        </w:rPr>
        <w:t>-</w:t>
      </w:r>
      <w:r w:rsidRPr="00737D3D">
        <w:rPr>
          <w:rFonts w:ascii="Times New Roman" w:hAnsi="Times New Roman"/>
          <w:spacing w:val="-7"/>
          <w:sz w:val="28"/>
          <w:highlight w:val="white"/>
        </w:rPr>
        <w:t xml:space="preserve">владеть основными навыками работы в визуальной среде программирования EV3;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pacing w:val="-7"/>
          <w:sz w:val="28"/>
        </w:rPr>
        <w:t>-подбирать необходимые датчики и исполнительные устройства, собирать и отлаживать базовых роботов</w:t>
      </w:r>
      <w:r w:rsidRPr="00737D3D">
        <w:rPr>
          <w:rFonts w:ascii="Times New Roman" w:hAnsi="Times New Roman"/>
          <w:spacing w:val="-8"/>
          <w:sz w:val="28"/>
        </w:rPr>
        <w:t>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Сроки реализации программы.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Объединение «Робототехника» рассчитано на трехгодичное обучение. Занятия в  группе 1 года обучения про</w:t>
      </w:r>
      <w:r w:rsidR="00487B46" w:rsidRPr="00737D3D">
        <w:rPr>
          <w:rFonts w:ascii="Times New Roman" w:hAnsi="Times New Roman"/>
          <w:sz w:val="28"/>
        </w:rPr>
        <w:t>водятся 1 раз в неделю по 2 часа</w:t>
      </w:r>
      <w:r w:rsidRPr="00737D3D">
        <w:rPr>
          <w:rFonts w:ascii="Times New Roman" w:hAnsi="Times New Roman"/>
          <w:sz w:val="28"/>
        </w:rPr>
        <w:t>,</w:t>
      </w:r>
      <w:r w:rsidR="00487B46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</w:rPr>
        <w:t>72 часа за  первый учебный год (из расчета 36 учебных недель).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Занятия второго года обучения проводятся 3 раза в неделю по 2 часа, 216 часов в год (из расчёта 36 учебных недель).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 Занятия третьего года обучения  проводятся 2 раза в неделю по 2 часа,</w:t>
      </w:r>
      <w:r w:rsidR="007574AE">
        <w:rPr>
          <w:rFonts w:ascii="Times New Roman" w:hAnsi="Times New Roman"/>
          <w:sz w:val="28"/>
        </w:rPr>
        <w:t xml:space="preserve"> 4 часа в неделю,  144 часа за </w:t>
      </w:r>
      <w:r w:rsidRPr="00737D3D">
        <w:rPr>
          <w:rFonts w:ascii="Times New Roman" w:hAnsi="Times New Roman"/>
          <w:sz w:val="28"/>
        </w:rPr>
        <w:t xml:space="preserve"> учебный год.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Условия реализации программы.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Обучаться по данной программе могут дети 8-16 лет. В объединение принимаются все желающие заниматься робототехникой. Условия формирования групп: разновозрастные.</w:t>
      </w:r>
    </w:p>
    <w:p w:rsidR="009F7C44" w:rsidRPr="00737D3D" w:rsidRDefault="00753726">
      <w:pPr>
        <w:spacing w:after="0"/>
        <w:ind w:firstLine="708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Формы организации занятий.</w:t>
      </w:r>
      <w:r w:rsidRPr="00737D3D">
        <w:rPr>
          <w:rFonts w:ascii="Times New Roman" w:hAnsi="Times New Roman"/>
          <w:b/>
          <w:sz w:val="28"/>
        </w:rPr>
        <w:br/>
      </w:r>
      <w:r w:rsidRPr="00737D3D">
        <w:rPr>
          <w:rFonts w:ascii="Times New Roman" w:hAnsi="Times New Roman"/>
          <w:sz w:val="28"/>
        </w:rPr>
        <w:tab/>
        <w:t>- теоретическое обучение (лекционные занятия);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практические занятия (сбор моделей, разработка проектов новых моделей, работа над групповыми проектами).</w:t>
      </w: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2. Календарный учебный график</w:t>
      </w:r>
    </w:p>
    <w:p w:rsidR="009F7C44" w:rsidRPr="00737D3D" w:rsidRDefault="00753726">
      <w:pPr>
        <w:spacing w:after="0"/>
        <w:ind w:firstLine="70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Начало занятий первого года обучения – </w:t>
      </w:r>
      <w:r w:rsidRPr="00737D3D">
        <w:rPr>
          <w:rFonts w:ascii="Times New Roman" w:hAnsi="Times New Roman"/>
          <w:sz w:val="28"/>
        </w:rPr>
        <w:t>1 сентября.</w:t>
      </w:r>
    </w:p>
    <w:p w:rsidR="009F7C44" w:rsidRPr="00737D3D" w:rsidRDefault="00753726">
      <w:pPr>
        <w:spacing w:after="0"/>
        <w:ind w:firstLine="70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Окончание учебного года – </w:t>
      </w:r>
      <w:r w:rsidRPr="00737D3D">
        <w:rPr>
          <w:rFonts w:ascii="Times New Roman" w:hAnsi="Times New Roman"/>
          <w:sz w:val="28"/>
        </w:rPr>
        <w:t>31 мая.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2087"/>
        <w:gridCol w:w="1299"/>
        <w:gridCol w:w="1299"/>
        <w:gridCol w:w="1299"/>
        <w:gridCol w:w="2872"/>
      </w:tblGrid>
      <w:tr w:rsidR="009F7C44" w:rsidRPr="00737D3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</w:p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Год обучения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учебных дней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Объем учебных часов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Режим работы</w:t>
            </w:r>
          </w:p>
        </w:tc>
      </w:tr>
      <w:tr w:rsidR="009F7C44" w:rsidRPr="00737D3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1 год обучения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1 раз в неделю по </w:t>
            </w:r>
          </w:p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2 часа</w:t>
            </w:r>
          </w:p>
        </w:tc>
      </w:tr>
      <w:tr w:rsidR="009F7C44" w:rsidRPr="00737D3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 год обучения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216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 раза в неделю по 2 часа</w:t>
            </w:r>
          </w:p>
        </w:tc>
      </w:tr>
      <w:tr w:rsidR="009F7C44" w:rsidRPr="00737D3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 год обучения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144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 раза в неделю по 2 часа</w:t>
            </w:r>
          </w:p>
        </w:tc>
      </w:tr>
    </w:tbl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3. Учебный план</w:t>
      </w: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 год обучения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747"/>
        <w:gridCol w:w="1279"/>
        <w:gridCol w:w="1236"/>
        <w:gridCol w:w="1492"/>
      </w:tblGrid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  <w:r w:rsidR="00487B46" w:rsidRPr="00737D3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ind w:left="720" w:firstLine="284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 xml:space="preserve">Практика 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Вводное занятие.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Правила техники безопасности при работе с роботами-конструкторами.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487B4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Модуль EV</w:t>
            </w:r>
            <w:r w:rsidR="00753726" w:rsidRPr="00737D3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Основные механизмы конструктора LEGO EV3.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2   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Сборка модели робота по инструкции.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Текущий контроль.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Датчик касания.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Датчик цвета.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9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Ультразвуковой датчик.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Гироскопический датчик.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Промежуточный контроль.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72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44</w:t>
            </w:r>
          </w:p>
        </w:tc>
      </w:tr>
    </w:tbl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spacing w:after="0"/>
        <w:jc w:val="center"/>
        <w:rPr>
          <w:rFonts w:ascii="Times New Roman" w:hAnsi="Times New Roman"/>
          <w:b/>
          <w:sz w:val="28"/>
          <w:highlight w:val="white"/>
        </w:rPr>
      </w:pPr>
      <w:r w:rsidRPr="00737D3D">
        <w:rPr>
          <w:rFonts w:ascii="Times New Roman" w:hAnsi="Times New Roman"/>
          <w:b/>
          <w:sz w:val="28"/>
          <w:highlight w:val="white"/>
        </w:rPr>
        <w:t>2</w:t>
      </w:r>
      <w:r w:rsidR="00487B46" w:rsidRPr="00737D3D">
        <w:rPr>
          <w:rFonts w:ascii="Times New Roman" w:hAnsi="Times New Roman"/>
          <w:b/>
          <w:sz w:val="28"/>
          <w:highlight w:val="white"/>
        </w:rPr>
        <w:t xml:space="preserve"> </w:t>
      </w:r>
      <w:r w:rsidRPr="00737D3D">
        <w:rPr>
          <w:rFonts w:ascii="Times New Roman" w:hAnsi="Times New Roman"/>
          <w:b/>
          <w:sz w:val="28"/>
          <w:highlight w:val="white"/>
        </w:rPr>
        <w:t xml:space="preserve"> год обучения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764"/>
        <w:gridCol w:w="1266"/>
        <w:gridCol w:w="1320"/>
        <w:gridCol w:w="1404"/>
      </w:tblGrid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  <w:r w:rsidR="00487B46" w:rsidRPr="00737D3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ind w:left="72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Среда программирования EV3.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Счетчик касаний.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Методы принятия решений роботом.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Программное обеспечение EV3.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Решение задач на движение вдоль квадрата.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Текущий контроль.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Программные блоки и палитры программирования.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Решение задач на движение вдоль линии.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Решение задач на движение по кривой.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Использование нижнего датчика освещенности.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2   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Программирование модулей.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Измерение освещенности.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конструктора в качестве цифровой лаборатории.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 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Измерение расстояний до объектов.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Сканирование местности.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37D3D">
              <w:rPr>
                <w:rFonts w:ascii="Times New Roman" w:hAnsi="Times New Roman"/>
                <w:sz w:val="28"/>
              </w:rPr>
              <w:t>Сортировка деталей по цвету.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4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Отладка модуля EV 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Презентация и защита проекта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Промежуточный контроль.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2      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 xml:space="preserve">216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132</w:t>
            </w:r>
          </w:p>
        </w:tc>
      </w:tr>
    </w:tbl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  <w:highlight w:val="white"/>
        </w:rPr>
      </w:pPr>
    </w:p>
    <w:p w:rsidR="009F7C44" w:rsidRPr="00737D3D" w:rsidRDefault="00753726">
      <w:pPr>
        <w:spacing w:after="0"/>
        <w:ind w:left="720" w:firstLine="284"/>
        <w:jc w:val="center"/>
        <w:rPr>
          <w:rFonts w:ascii="Times New Roman" w:hAnsi="Times New Roman"/>
          <w:b/>
          <w:sz w:val="28"/>
          <w:highlight w:val="white"/>
        </w:rPr>
      </w:pPr>
      <w:r w:rsidRPr="00737D3D">
        <w:rPr>
          <w:rFonts w:ascii="Times New Roman" w:hAnsi="Times New Roman"/>
          <w:b/>
          <w:sz w:val="28"/>
          <w:highlight w:val="white"/>
        </w:rPr>
        <w:t>3 год обучения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792"/>
        <w:gridCol w:w="1265"/>
        <w:gridCol w:w="1205"/>
        <w:gridCol w:w="1492"/>
      </w:tblGrid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  <w:r w:rsidR="00487B46" w:rsidRPr="00737D3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Тематические разделы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Практика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Оборудование рабочего места по сборке роботов.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Радиоизмерительные приборы.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Источники тока.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Счетчик оборотов.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Управление роботом с помощью внешних воздействий.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Реакция робота на звук, цвет, касание.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Движение по замкнутой траектории.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Решение задач на криволинейное движение.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Конструирование моделей роботов для решения задач с использованием нескольких разных датчиков.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Решение задач на выход из лабиринта.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Ограниченное движение.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Текущий контроль.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Работа над проектами.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Соревнование роботов на тестовом поле.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Конструирование собственной модели робота.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Программирование и испытание собственной модели робота.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Выставочное конструирование.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37D3D">
              <w:rPr>
                <w:rFonts w:ascii="Times New Roman" w:hAnsi="Times New Roman"/>
                <w:sz w:val="28"/>
              </w:rPr>
              <w:t>Презентация и защита проекта «Мой уникальный робот».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Итоговый контроль.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F7C44" w:rsidRPr="00737D3D" w:rsidTr="00487B4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144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104</w:t>
            </w:r>
          </w:p>
        </w:tc>
      </w:tr>
    </w:tbl>
    <w:p w:rsidR="009F7C44" w:rsidRPr="00737D3D" w:rsidRDefault="009F7C44">
      <w:pPr>
        <w:spacing w:after="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spacing w:after="0"/>
        <w:ind w:left="720" w:firstLine="284"/>
        <w:jc w:val="center"/>
        <w:rPr>
          <w:rFonts w:ascii="Times New Roman" w:hAnsi="Times New Roman"/>
          <w:b/>
          <w:sz w:val="28"/>
          <w:highlight w:val="white"/>
        </w:rPr>
      </w:pPr>
      <w:r w:rsidRPr="00737D3D">
        <w:rPr>
          <w:rFonts w:ascii="Times New Roman" w:hAnsi="Times New Roman"/>
          <w:b/>
          <w:sz w:val="28"/>
          <w:highlight w:val="white"/>
        </w:rPr>
        <w:t>4. Содержание программы</w:t>
      </w:r>
    </w:p>
    <w:p w:rsidR="009F7C44" w:rsidRPr="00737D3D" w:rsidRDefault="00753726">
      <w:pPr>
        <w:spacing w:after="0"/>
        <w:jc w:val="center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1  год обучения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1. Вводное занятие.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Понятие о робототехнике, спектр применения знаний в быту, промышленности, науке. Оборудование рабочего места. Изучение правил поведения на рабочем месте.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2. Правила техники безопасности при работе с роботами-конструкторами.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Основные детали конструктора и их назначение.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Оборудование монтажного стола по сборке роботов.  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3. Модуль EV3.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Установка батарей, способы экономии энергии. Включение модуля   EV3.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4. Основные механизмы конструктора LEGO EV3.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Виды соединений и передач и их свойства. Порядок подключения сервомоторов и датчиков.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5. Сборка модели робота по инструкции.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 xml:space="preserve"> Программирование движения вперед по прямой траектории. Расчет числа оборотов колеса для прохождения заданного расстояния.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6. Текущий контроль.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 xml:space="preserve"> Проверка эффективности проводимых занятий путём опроса обучающихся по пройденным темам.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7. Датчик касания. 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 xml:space="preserve"> Устройство и принципы работы датчика. Решение задач на движение с использованием датчика касания.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8. Датчик цвета.</w:t>
      </w:r>
      <w:r w:rsidRPr="00737D3D">
        <w:rPr>
          <w:rFonts w:ascii="Times New Roman" w:hAnsi="Times New Roman"/>
          <w:sz w:val="28"/>
        </w:rPr>
        <w:t xml:space="preserve"> 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 xml:space="preserve"> Режимы работы датчика. Решение задач на движение с использованием датчика цвета.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9. Ультразвуковой датчик. 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Устройство и применение ультразвукового датчика. Решение задач на движение с использованием датчика расстояния.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10. Гироскопический датчик</w:t>
      </w:r>
      <w:r w:rsidRPr="00737D3D">
        <w:rPr>
          <w:rFonts w:ascii="Times New Roman" w:hAnsi="Times New Roman"/>
          <w:sz w:val="28"/>
        </w:rPr>
        <w:t>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 Принципы работы гироскопического датчика. Инфракрасный датчик, режим приближения, режим маяка.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11. Промежуточный контроль.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Подведение итогов за учебный год. Выставка конструкций роботов.</w:t>
      </w:r>
    </w:p>
    <w:p w:rsidR="009F7C44" w:rsidRPr="00737D3D" w:rsidRDefault="009F7C44">
      <w:pPr>
        <w:spacing w:after="0"/>
        <w:ind w:firstLine="709"/>
        <w:jc w:val="both"/>
        <w:rPr>
          <w:rFonts w:ascii="Times New Roman" w:hAnsi="Times New Roman"/>
          <w:b/>
          <w:spacing w:val="-8"/>
          <w:sz w:val="28"/>
          <w:highlight w:val="white"/>
        </w:rPr>
      </w:pP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2  год обучения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       1.  Изучение правил техники безопасности, пожарной безопасности.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Изучение правил поведения в мастерской по сборке роботов. Знакомство с радиомонтажным инструментом.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       2. Среда программирования EV3.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Создание программы. Назначение блоков и их программирование. Удаление блоков.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       3. Счетчик касаний.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ab/>
        <w:t>Виды соединений и передач и их свойства.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4"/>
        </w:rPr>
      </w:pPr>
      <w:r w:rsidRPr="00737D3D">
        <w:rPr>
          <w:rFonts w:ascii="Times New Roman" w:hAnsi="Times New Roman"/>
          <w:b/>
          <w:sz w:val="28"/>
        </w:rPr>
        <w:t xml:space="preserve">         4. Методы принятия решений роботом.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Создание алгоритмов действия модели робота. Написание алгоритма принятия решения.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         5. Программное обеспечение EV3.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Среда LAB VIEW. Основное окно. Свойства и структура проекта.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         6. Решение задач на движение вдоль квадрата.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Использование определенных датчиков для решения поставленной задачи. Написание программы для движения робота вдоль квадрата.   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7. Текущий контроль.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 xml:space="preserve"> Проверка результатов обучения по пройденным темам 1-го и 2-го года обучения.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8.</w:t>
      </w:r>
      <w:r w:rsidR="00487B46" w:rsidRPr="00737D3D">
        <w:rPr>
          <w:rFonts w:ascii="Times New Roman" w:hAnsi="Times New Roman"/>
          <w:b/>
          <w:sz w:val="28"/>
        </w:rPr>
        <w:t xml:space="preserve"> </w:t>
      </w:r>
      <w:r w:rsidRPr="00737D3D">
        <w:rPr>
          <w:rFonts w:ascii="Times New Roman" w:hAnsi="Times New Roman"/>
          <w:b/>
          <w:sz w:val="28"/>
        </w:rPr>
        <w:t>Программные блоки и палитры программирования.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Назначение программных блоков и методика их программирования. Палитры программирования. Редактор контента.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9. Решение задач на движение вдоль линии.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ab/>
        <w:t>Применение датчика цвета для обнаружения линии. Калибровка датчика освещенности.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10. Решение задач на движение по кривой.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Независимое управление моторами. Поворот на заданное число градусов.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11. Использование нижнего датчика освещенности.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Решение задач на движение с остановкой на черной линии.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12. Программирование модулей.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Решение задач на прохождение по полю из клеток.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13.Измерение освещенности.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Определение степени освещенности. Распознавание цветов.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ab/>
        <w:t xml:space="preserve">14. Использование конструктора в качестве цифровой лаборатории.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Применение датчиков конструктора для измерения различных физических величин.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15. Измерение расстояний до объектов.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Использование ультразвукового датчика для измерения расстояний.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16. Сканирование местности.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Применение ультразвукового датчика для сканирования местности и определения местоположения предметов.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17. Сортировка деталей по цвету.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Проектирование модели робота-сортировщика, используя датчик цвета.</w:t>
      </w:r>
    </w:p>
    <w:p w:rsidR="00753726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18. </w:t>
      </w:r>
      <w:r w:rsidR="00487B46" w:rsidRPr="00737D3D">
        <w:rPr>
          <w:rFonts w:ascii="Times New Roman" w:hAnsi="Times New Roman"/>
          <w:b/>
          <w:sz w:val="28"/>
        </w:rPr>
        <w:t>Отладка модуля EV 3.</w:t>
      </w:r>
    </w:p>
    <w:p w:rsidR="00CD2767" w:rsidRPr="00737D3D" w:rsidRDefault="00CD2767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Алгоритмы взаимодействия основных узлов с блоком управления EV 3.</w:t>
      </w:r>
    </w:p>
    <w:p w:rsidR="00753726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19.</w:t>
      </w:r>
      <w:r w:rsidR="00487B46" w:rsidRPr="00737D3D">
        <w:rPr>
          <w:rFonts w:ascii="Times New Roman" w:hAnsi="Times New Roman"/>
          <w:b/>
          <w:sz w:val="28"/>
        </w:rPr>
        <w:t xml:space="preserve"> Презентация и защита проекта.</w:t>
      </w:r>
      <w:r w:rsidR="00CD2767" w:rsidRPr="00737D3D">
        <w:rPr>
          <w:rFonts w:ascii="Times New Roman" w:hAnsi="Times New Roman"/>
          <w:b/>
          <w:sz w:val="28"/>
        </w:rPr>
        <w:t xml:space="preserve"> </w:t>
      </w:r>
    </w:p>
    <w:p w:rsidR="00CD2767" w:rsidRPr="00737D3D" w:rsidRDefault="00CD2767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Подготовка и демонстрация проектов и моделей EV 3.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20. Промежуточный контроль. 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Выставка работ.</w:t>
      </w:r>
    </w:p>
    <w:p w:rsidR="009F7C44" w:rsidRPr="00737D3D" w:rsidRDefault="009F7C44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3  год обучения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1. Изучение правил техники безопасности, пожарной безопасности.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Изучение правил поведения в лаборатории по сборке и наладке робототехники.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2. Оборудование рабочего места по сборке  роботов.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Обучение пользованием принадлежностями монтажного стола.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3. Радиоизмерительные приборы.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Авометры.  Генераторы НЧ, ВЧ. Осциллографы.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4. Источники тока.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Источники постоянного напряжения. Источники питания для роботов на базе контроллера EV3. Порядок использования аккумуляторных батарей для питания роботов и их зарядка.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5. Счетчик оборотов.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Скорость вращения сервомотора. Мощность сервомотора.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6. Управление роботом с помощью внешних воздействий.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Применение различных датчиков для восприятия внешних воздействий роботом. Реакция датчиков на внешние воздействия и последующее управление роботом.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7. Реакция робота на звук, цвет, касание.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Восприятие звука роботом. Определение цвета роботом при помощи датчика цвета. Таймер и его применение в робототехнике.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8. Движение по замкнутой траектории.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Составление программы для движения робота по замкнутой траектории. Выбор необходимых датчиков для решения поставленной задачи.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9. Решение задач на криволинейное движение.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Создание алгоритма криволинейного движения робота. Написание и отладка программы для криволинейного движения.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10. Конструирование моделей роботов для решения задач с использованием нескольких разных датчиков.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Выбор необходимых датчиков для решения определенных задач. Создание планируемой модели робота.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11. Решение задач на выход из лабиринта.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Датчики необходимые для решения задачи выхода из лабиринта. Написание и отладка программы выхода из лабиринта.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12. Ограниченное движение.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Движение робота в режиме ограниченного движения.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13. Текущий контроль.</w:t>
      </w:r>
      <w:r w:rsidRPr="00737D3D">
        <w:rPr>
          <w:rFonts w:ascii="Times New Roman" w:hAnsi="Times New Roman"/>
          <w:sz w:val="28"/>
        </w:rPr>
        <w:t xml:space="preserve"> Проверка умения обучающимися пользоваться применяемым в робототехнике инструментом с соблюдением правил техники безопасности и противопожарной безопасности, правильного использования серводвигателей и датчиков. Безошибочного выполнения монтажа. Хорошего внешнего вида изготовленных моделей.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14. Работа над проектами.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>Разработка новых проектов роботов. Написание управляющих программ для новых проектов.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15. Соревнование роботов на тестовом поле.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Подготовка роботов к соревнованиям. Изучение условий и требований соревнований.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16. Конструирование собственной модели робота.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Разработка новой модели робота. Механическая сборка робота и проверка механических и электрических соединений.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17. Программирование и испытание собственной модели робота.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Разработка управляющих алгоритмов и написание рабочей программы для робота. Запуск и тестирование новой модели робота.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18. Выставочное конструирование.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Конструирование модели робота для итоговой выставки.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19. Презентация и защита проекта «Мой уникальный робот».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Сборка, отладка и настройка механизмов роботов.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20. Итоговый контроль.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Выставка работ.</w:t>
      </w:r>
    </w:p>
    <w:p w:rsidR="009F7C44" w:rsidRPr="00737D3D" w:rsidRDefault="009F7C4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5. Оценочные и методические материалы </w:t>
      </w: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(методическое обеспечение программы)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В процессе обучения робототехнике возможно использование следующих методов: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-репродуктивный;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-словесные методы обучения: лекция, объяснение, рассказ, чтение, беседа, диалог, консультация;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- методы практической работы;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- метод наблюдения: запись наблюдений, зарисовка, рисунки, запись звуков, голосов, сигналов, фото-, видеосъемка, проведение замеров;    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- исследовательские методы: проведение опытов, лабораторные занятия,  эксперименты, опытническая работа на участке;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проектно-конструкторские методы: создание новых технических проектов; проектирование (планирование) деятельности, конкретных дел.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737D3D">
        <w:rPr>
          <w:rFonts w:ascii="Times New Roman" w:hAnsi="Times New Roman"/>
          <w:i/>
          <w:sz w:val="28"/>
        </w:rPr>
        <w:t xml:space="preserve">Методическое обеспечение программы.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 xml:space="preserve">Занятия по программе организованы по принципу непрерывного обучения. Основной подход к обучению – личностно – ориентированный. Основной прием организации учебно-воспитательного процесса - «Делай как я», «Делай со мной», «Делай лучше меня». Основные формы проведения занятий: лекции, видео-лекции, беседы, дискуссии, практические работы, коллективные творческие дела. </w:t>
      </w:r>
      <w:r w:rsidRPr="00737D3D">
        <w:rPr>
          <w:rFonts w:ascii="Times New Roman" w:hAnsi="Times New Roman"/>
          <w:sz w:val="28"/>
        </w:rPr>
        <w:tab/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Программа реализуется в течение трёх лет. Первый год обучения включает в себя систему базовых знаний по основам робототехники. В процессе обучения применяется в основном диалоговый метод, а также проблемный метод. Основным критерием результативности первого года обучения является способность обучающихся самостоятельно решать простейшие задачи при изготовлении элементарных роботизированных устройств. В конце первого года обучения обучающиеся совместно с педагогом выбирает направление работы по конкретной теме. Второй год обучения включает в себя обучение знаниям по направлению, выбранному в конце первого года обучения. Основным методом обучения на данном этапе является проблемный метод. Также используется диалог и дискуссии. </w:t>
      </w:r>
      <w:r w:rsidRPr="00737D3D">
        <w:rPr>
          <w:rFonts w:ascii="Times New Roman" w:hAnsi="Times New Roman"/>
          <w:sz w:val="28"/>
        </w:rPr>
        <w:tab/>
        <w:t xml:space="preserve">Основным критерием освоения программы второго года обучения является способность воспитанника самостоятельно ставить перед собой задачу, осознанно и конструктивно ее решать. На данном этапе обучающиеся получают обширные знания в области робототехники и роботостроения, проводят самостоятельные исследования по выбранной теме с привлечением других участников группы (изготовление программируемых роботов любого уровня сложности требует коллективных усилий).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Основным критерием освоения программы третьего года является способность обучающихся к организации и планированию при решении практических задач, самостоятельной оценке результативности действий, выбора способа действий. </w:t>
      </w:r>
      <w:r w:rsidRPr="00737D3D">
        <w:rPr>
          <w:rFonts w:ascii="Times New Roman" w:hAnsi="Times New Roman"/>
          <w:sz w:val="28"/>
        </w:rPr>
        <w:tab/>
      </w:r>
      <w:r w:rsidRPr="00737D3D">
        <w:rPr>
          <w:rFonts w:ascii="Times New Roman" w:hAnsi="Times New Roman"/>
          <w:sz w:val="28"/>
        </w:rPr>
        <w:tab/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Дидактическое и учебно-методическое обеспечение включает в себя информационные плакаты, видеофильмы технической тематики. Основная форма подведения итогов по каждой теме – анализ достоинств и недостатков конструкций, изготовленных обучающимися объединения.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Контроль</w:t>
      </w:r>
      <w:r w:rsidRPr="00737D3D">
        <w:rPr>
          <w:rFonts w:ascii="Times New Roman" w:hAnsi="Times New Roman"/>
          <w:sz w:val="28"/>
        </w:rPr>
        <w:t xml:space="preserve"> за объемом и глубиной усвоенных знаний, умений и навыков проводится с использованием тестирования, анализа участия обучающихся в конкурсах и выставках, а также при помощи текущего, промежуточного и итогового контроля.</w:t>
      </w: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Материально-техническое обеспечение: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базовый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</w:rPr>
        <w:t>набор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  <w:lang w:val="en-US"/>
        </w:rPr>
        <w:t>LEGO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  <w:lang w:val="en-US"/>
        </w:rPr>
        <w:t>MINDSTORME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  <w:lang w:val="en-US"/>
        </w:rPr>
        <w:t>ducation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  <w:lang w:val="en-US"/>
        </w:rPr>
        <w:t>EV</w:t>
      </w:r>
      <w:r w:rsidRPr="00737D3D">
        <w:rPr>
          <w:rFonts w:ascii="Times New Roman" w:hAnsi="Times New Roman"/>
          <w:sz w:val="28"/>
        </w:rPr>
        <w:t xml:space="preserve"> 3;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базовый набор ROBO WUNDERKIND;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>- ресурсный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</w:rPr>
        <w:t xml:space="preserve">набор </w:t>
      </w:r>
      <w:r w:rsidRPr="00737D3D">
        <w:rPr>
          <w:rFonts w:ascii="Times New Roman" w:hAnsi="Times New Roman"/>
          <w:sz w:val="28"/>
          <w:lang w:val="en-US"/>
        </w:rPr>
        <w:t>LEGO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  <w:lang w:val="en-US"/>
        </w:rPr>
        <w:t>MINDSTORME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  <w:lang w:val="en-US"/>
        </w:rPr>
        <w:t>ducation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  <w:lang w:val="en-US"/>
        </w:rPr>
        <w:t>EV</w:t>
      </w:r>
      <w:r w:rsidRPr="00737D3D">
        <w:rPr>
          <w:rFonts w:ascii="Times New Roman" w:hAnsi="Times New Roman"/>
          <w:sz w:val="28"/>
        </w:rPr>
        <w:t xml:space="preserve"> 3;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ноутбуки LENOVO;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 xml:space="preserve"> - мультимедийный проектор;</w:t>
      </w:r>
    </w:p>
    <w:p w:rsidR="009F7C44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интерактивная доска</w:t>
      </w:r>
      <w:r w:rsidR="00E65912">
        <w:rPr>
          <w:rFonts w:ascii="Times New Roman" w:hAnsi="Times New Roman"/>
          <w:sz w:val="28"/>
        </w:rPr>
        <w:t>;</w:t>
      </w:r>
    </w:p>
    <w:p w:rsidR="00E65912" w:rsidRPr="00737D3D" w:rsidRDefault="00E6591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полигон для соревнований «Следование по линии».</w:t>
      </w:r>
    </w:p>
    <w:p w:rsidR="009F7C44" w:rsidRPr="00737D3D" w:rsidRDefault="009F7C44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9F7C44" w:rsidRPr="00737D3D" w:rsidRDefault="007537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6. Список использованной литературы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1.  Блог-сообщество любителей роботов Лего с примерами программ [Электронный ресурс] /http://nnxt.blogspot.ru/2010/11/blog-post_21.html</w:t>
      </w:r>
      <w:r w:rsidRPr="00737D3D">
        <w:rPr>
          <w:rFonts w:ascii="Times New Roman" w:hAnsi="Times New Roman"/>
          <w:sz w:val="28"/>
          <w:highlight w:val="white"/>
        </w:rPr>
        <w:t xml:space="preserve"> 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  <w:highlight w:val="white"/>
        </w:rPr>
        <w:t>2. Копосов Д. Г. Первый шаг в робототехнику. Практикум для 5-6 классов\ Д. Г. Копосов. – М.: БИНОМ. Лаборатория знаний, 2012 – 292 с.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3. Лабораторные практикумы по программированию [Электронный ресурс].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  <w:highlight w:val="white"/>
        </w:rPr>
      </w:pPr>
      <w:r w:rsidRPr="00737D3D">
        <w:rPr>
          <w:rFonts w:ascii="Times New Roman" w:hAnsi="Times New Roman"/>
          <w:sz w:val="28"/>
        </w:rPr>
        <w:tab/>
        <w:t xml:space="preserve"> 4. </w:t>
      </w:r>
      <w:r w:rsidRPr="00737D3D">
        <w:rPr>
          <w:rFonts w:ascii="Times New Roman" w:hAnsi="Times New Roman"/>
          <w:sz w:val="28"/>
          <w:highlight w:val="white"/>
        </w:rPr>
        <w:t>Овсяницкая, Л.Ю. Курс программирования робота LegoMindstorms EV3 в среде EV3: изд. второе, перераб. и допол. / Л.Ю. Овсяницкая, Д.Н. Овсяницкий, А.Д. Овсяницкий. – М.: «Перо», 2016. – 296 с.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5. Образовательная программа «Введение в конструирование роботов» и графический язык программирования роботов [Электронный ресурс] .</w:t>
      </w:r>
      <w:r w:rsidRPr="00737D3D">
        <w:rPr>
          <w:rFonts w:ascii="Times New Roman" w:hAnsi="Times New Roman"/>
          <w:sz w:val="28"/>
        </w:rPr>
        <w:tab/>
        <w:t>6. Примеры конструкторов и программ к ним [Электронный ресурс].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7. Программы для робота [Электронный ресурс].</w:t>
      </w:r>
    </w:p>
    <w:p w:rsidR="009F7C44" w:rsidRPr="00737D3D" w:rsidRDefault="00753726">
      <w:pPr>
        <w:spacing w:after="0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8.</w:t>
      </w:r>
      <w:r w:rsidR="00785E2A" w:rsidRPr="00737D3D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</w:rPr>
        <w:t xml:space="preserve">Учебник по программированию роботов (wiki) [Электронный ресурс]  </w:t>
      </w:r>
      <w:r w:rsidRPr="00737D3D">
        <w:rPr>
          <w:rFonts w:ascii="Times New Roman" w:hAnsi="Times New Roman"/>
          <w:sz w:val="28"/>
        </w:rPr>
        <w:tab/>
      </w: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ind w:left="720" w:firstLine="284"/>
        <w:jc w:val="right"/>
        <w:rPr>
          <w:rFonts w:ascii="Times New Roman" w:hAnsi="Times New Roman"/>
          <w:sz w:val="24"/>
        </w:rPr>
      </w:pPr>
    </w:p>
    <w:p w:rsidR="009F7C44" w:rsidRPr="00737D3D" w:rsidRDefault="009F7C44">
      <w:pPr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РАБОЧАЯ ПРОГРАММА </w:t>
      </w:r>
    </w:p>
    <w:p w:rsidR="009F7C44" w:rsidRPr="00737D3D" w:rsidRDefault="00753726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 дополнительной (общеразвивающей) общеобразовательной программе «Робототехника»</w:t>
      </w: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753726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Возраст обучающихся:</w:t>
      </w:r>
      <w:r w:rsidRPr="00737D3D">
        <w:rPr>
          <w:rFonts w:ascii="Times New Roman" w:hAnsi="Times New Roman"/>
          <w:sz w:val="28"/>
        </w:rPr>
        <w:t xml:space="preserve"> 8 – 16 лет</w:t>
      </w:r>
    </w:p>
    <w:p w:rsidR="009F7C44" w:rsidRPr="00737D3D" w:rsidRDefault="00753726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Год обучения: </w:t>
      </w:r>
      <w:r w:rsidRPr="00737D3D">
        <w:rPr>
          <w:rFonts w:ascii="Times New Roman" w:hAnsi="Times New Roman"/>
          <w:sz w:val="28"/>
        </w:rPr>
        <w:t>1 год.</w:t>
      </w:r>
    </w:p>
    <w:p w:rsidR="009F7C44" w:rsidRPr="00737D3D" w:rsidRDefault="009D348F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Г</w:t>
      </w:r>
      <w:r w:rsidR="00753726" w:rsidRPr="00737D3D">
        <w:rPr>
          <w:rFonts w:ascii="Times New Roman" w:hAnsi="Times New Roman"/>
          <w:b/>
          <w:sz w:val="28"/>
        </w:rPr>
        <w:t>руппа</w:t>
      </w:r>
      <w:r w:rsidRPr="00737D3D">
        <w:rPr>
          <w:rFonts w:ascii="Times New Roman" w:hAnsi="Times New Roman"/>
          <w:b/>
          <w:sz w:val="28"/>
        </w:rPr>
        <w:t xml:space="preserve"> №1</w:t>
      </w:r>
      <w:r w:rsidR="00753726" w:rsidRPr="00737D3D">
        <w:rPr>
          <w:rFonts w:ascii="Times New Roman" w:hAnsi="Times New Roman"/>
          <w:b/>
          <w:sz w:val="28"/>
        </w:rPr>
        <w:t>.</w:t>
      </w:r>
    </w:p>
    <w:p w:rsidR="009F7C44" w:rsidRPr="00737D3D" w:rsidRDefault="009F7C44">
      <w:pPr>
        <w:ind w:left="680" w:firstLine="29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rPr>
          <w:rFonts w:ascii="Times New Roman" w:hAnsi="Times New Roman"/>
          <w:sz w:val="28"/>
        </w:rPr>
      </w:pPr>
    </w:p>
    <w:p w:rsidR="009F7C44" w:rsidRPr="00737D3D" w:rsidRDefault="009F7C44">
      <w:pPr>
        <w:ind w:firstLine="284"/>
        <w:jc w:val="center"/>
        <w:rPr>
          <w:rFonts w:ascii="Times New Roman" w:hAnsi="Times New Roman"/>
          <w:sz w:val="28"/>
        </w:rPr>
      </w:pPr>
    </w:p>
    <w:p w:rsidR="009F7C44" w:rsidRPr="00737D3D" w:rsidRDefault="009F7C44">
      <w:pPr>
        <w:ind w:firstLine="284"/>
        <w:jc w:val="center"/>
        <w:rPr>
          <w:rFonts w:ascii="Times New Roman" w:hAnsi="Times New Roman"/>
          <w:sz w:val="28"/>
        </w:rPr>
      </w:pPr>
    </w:p>
    <w:p w:rsidR="009F7C44" w:rsidRPr="00737D3D" w:rsidRDefault="009F7C44">
      <w:pPr>
        <w:ind w:firstLine="284"/>
        <w:jc w:val="center"/>
        <w:rPr>
          <w:rFonts w:ascii="Times New Roman" w:hAnsi="Times New Roman"/>
          <w:sz w:val="28"/>
        </w:rPr>
      </w:pPr>
    </w:p>
    <w:p w:rsidR="009F7C44" w:rsidRPr="00737D3D" w:rsidRDefault="009F7C44">
      <w:pPr>
        <w:jc w:val="center"/>
        <w:rPr>
          <w:rFonts w:ascii="Times New Roman" w:hAnsi="Times New Roman"/>
          <w:sz w:val="28"/>
        </w:rPr>
      </w:pPr>
    </w:p>
    <w:p w:rsidR="009F7C44" w:rsidRPr="00737D3D" w:rsidRDefault="009F7C44">
      <w:pPr>
        <w:jc w:val="center"/>
        <w:rPr>
          <w:rFonts w:ascii="Times New Roman" w:hAnsi="Times New Roman"/>
          <w:sz w:val="28"/>
        </w:rPr>
      </w:pPr>
    </w:p>
    <w:p w:rsidR="009F7C44" w:rsidRPr="00737D3D" w:rsidRDefault="00753726">
      <w:pPr>
        <w:jc w:val="center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2022-2023 учебный год</w:t>
      </w:r>
    </w:p>
    <w:p w:rsidR="009F7C44" w:rsidRPr="00737D3D" w:rsidRDefault="00753726">
      <w:pPr>
        <w:jc w:val="center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Содержание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1.  Пояснительная записка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2.  Календарно - тематическое планирование</w:t>
      </w:r>
    </w:p>
    <w:p w:rsidR="009F7C44" w:rsidRPr="00737D3D" w:rsidRDefault="00753726" w:rsidP="00785E2A">
      <w:pPr>
        <w:spacing w:after="0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1. Пояснительная записка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Цель программы 1 года обучения - </w:t>
      </w:r>
      <w:r w:rsidRPr="00737D3D">
        <w:rPr>
          <w:rFonts w:ascii="Times New Roman" w:hAnsi="Times New Roman"/>
          <w:sz w:val="28"/>
        </w:rPr>
        <w:t>развитие личности ребенка, способного к творческому самовыражению через овладение основами робототехники и безопасном применении полученных в объединении знаний и навыков в быту.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Задачи.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Обучающие:</w:t>
      </w:r>
      <w:r w:rsidRPr="00737D3D">
        <w:rPr>
          <w:rFonts w:ascii="Times New Roman" w:hAnsi="Times New Roman"/>
          <w:b/>
          <w:sz w:val="28"/>
        </w:rPr>
        <w:br/>
      </w:r>
      <w:r w:rsidRPr="00737D3D">
        <w:rPr>
          <w:rFonts w:ascii="Times New Roman" w:hAnsi="Times New Roman"/>
          <w:sz w:val="28"/>
        </w:rPr>
        <w:tab/>
        <w:t xml:space="preserve"> - обогатить словарный запас обучающихся посредством  использования технической терминологии;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сформировать навыки безопасной работы с инструментом и приборами при изготовлении конструкций роботов.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Развивающие:</w:t>
      </w:r>
    </w:p>
    <w:p w:rsidR="009F7C44" w:rsidRPr="00737D3D" w:rsidRDefault="00753726">
      <w:pPr>
        <w:spacing w:after="0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пробудить интерес к техническому творчеству у детей;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развить творческую активность через индивидуальное раскрытие технических способностей каждого ребенка. </w:t>
      </w:r>
    </w:p>
    <w:p w:rsidR="009F7C44" w:rsidRPr="00737D3D" w:rsidRDefault="00753726">
      <w:pPr>
        <w:spacing w:after="0"/>
        <w:ind w:firstLine="708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Воспитательные: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воспитывать трудолюбие, аккуратность, усидчивость и настойчивость в достижении цели;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4"/>
        </w:rPr>
        <w:tab/>
        <w:t xml:space="preserve">- </w:t>
      </w:r>
      <w:r w:rsidRPr="00737D3D">
        <w:rPr>
          <w:rFonts w:ascii="Times New Roman" w:hAnsi="Times New Roman"/>
          <w:sz w:val="28"/>
        </w:rPr>
        <w:t xml:space="preserve">формировать у детей чувство патриотизма, чувство гордости за свою Родину, готовности к защите интересов Отечества, ответственности за будущее России; 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содействовать повышению привлекательности науки, научно-технического творчества для подрастающего поколения.</w:t>
      </w:r>
    </w:p>
    <w:p w:rsidR="009F7C44" w:rsidRPr="00737D3D" w:rsidRDefault="00753726">
      <w:pPr>
        <w:spacing w:after="0"/>
        <w:ind w:firstLine="708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Занятия проводятся 1 раз в неделю по 2 часа. 36 учебных недель, 2 часа в неделю, 72 </w:t>
      </w:r>
      <w:r w:rsidR="001D63DB" w:rsidRPr="00737D3D">
        <w:rPr>
          <w:rFonts w:ascii="Times New Roman" w:hAnsi="Times New Roman"/>
          <w:sz w:val="28"/>
        </w:rPr>
        <w:t xml:space="preserve">часа </w:t>
      </w:r>
      <w:r w:rsidRPr="00737D3D">
        <w:rPr>
          <w:rFonts w:ascii="Times New Roman" w:hAnsi="Times New Roman"/>
          <w:sz w:val="28"/>
        </w:rPr>
        <w:t>в год.</w:t>
      </w:r>
    </w:p>
    <w:p w:rsidR="009F7C44" w:rsidRPr="00737D3D" w:rsidRDefault="00785E2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Ожидаемые </w:t>
      </w:r>
      <w:r w:rsidR="00753726" w:rsidRPr="00737D3D">
        <w:rPr>
          <w:rFonts w:ascii="Times New Roman" w:hAnsi="Times New Roman"/>
          <w:b/>
          <w:sz w:val="28"/>
        </w:rPr>
        <w:t>результаты.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Освоив программу первого года, обучающиеся приобретают устойчивые знания:   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о предмете робототехники, спектре применения его знаний в быту, промышленности, науке, рациональном оборудовании рабочего места, правил техники безопасности, пожарной безопасности;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 xml:space="preserve">- об оборудовании монтажного стола, используемых инструментах; 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>- о назначении сервомоторов, датчиков, механических передач, электрических соединений, соединительных проводов, разъемов, трансмиссий, реле и других компонентах необходимых для сборки роботов;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о видах проводов применяемых для электромонтажа и для конструирования роботов,  кабелей различных типов, применяемых в робототехнике;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об основных принципах компьютерного управления, назначении и принципах работы цветового, ультразвукового датчика, датчика касания и различных исполнительных устройств;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по  моделированию новых конструкций роботов, разработке программ для управления роботами, правильному использованию источников питания роботов; основных правил электрического монтажа: установки предохранителей, крепления датчиков, соединительных жгутов; межблочном монтаже.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Освоив программу первого года, обучающиеся приобретают умения: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знают назначение всех основных компонентов и деталей комплекта EV 3;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ведут сборку и монтаж роботов по инструкции: производят установку и включение серводвигателей; производят выбор и правильное подключение датчиков,  их креплений</w:t>
      </w:r>
      <w:r w:rsidR="007574AE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</w:rPr>
        <w:t>с помощью специального крепежа; разводки проводов и разъемов; соединений с помощью опорных стоек, соединительных шин; блочный монтаж роботов;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конструировать и собирать новые модели  роботов.</w:t>
      </w:r>
    </w:p>
    <w:p w:rsidR="009F7C44" w:rsidRPr="00737D3D" w:rsidRDefault="00753726">
      <w:pPr>
        <w:spacing w:after="0"/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2. Кален</w:t>
      </w:r>
      <w:r w:rsidR="007574AE">
        <w:rPr>
          <w:rFonts w:ascii="Times New Roman" w:hAnsi="Times New Roman"/>
          <w:b/>
          <w:sz w:val="28"/>
        </w:rPr>
        <w:t>дарно-тематическое планирование</w:t>
      </w:r>
    </w:p>
    <w:tbl>
      <w:tblPr>
        <w:tblW w:w="9923" w:type="dxa"/>
        <w:tblInd w:w="-176" w:type="dxa"/>
        <w:tblLayout w:type="fixed"/>
        <w:tblLook w:val="04A0"/>
      </w:tblPr>
      <w:tblGrid>
        <w:gridCol w:w="710"/>
        <w:gridCol w:w="4961"/>
        <w:gridCol w:w="1134"/>
        <w:gridCol w:w="1417"/>
        <w:gridCol w:w="1701"/>
      </w:tblGrid>
      <w:tr w:rsidR="009F7C44" w:rsidRPr="00737D3D" w:rsidTr="001D63DB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</w:p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1D63DB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</w:tr>
      <w:tr w:rsidR="001D63DB" w:rsidRPr="00737D3D" w:rsidTr="009D348F">
        <w:trPr>
          <w:trHeight w:val="173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9D34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1.Вводное занятие.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9D3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9D348F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9D348F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инструкции по технике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9D348F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9D348F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инструкции по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1D63DB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1D63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2. Правила техники безопасности при работе с роботами-     конструкторами.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Дополнительный монтажный инструмент.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Разборка комплекта конструктора и сортировка по необходимым местам.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Обзор экрана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кнопок управления модулем.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Установка батарей, включение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1D63DB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1D63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3. Модуль EV 3.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</w:t>
            </w:r>
            <w:r w:rsidR="001D63DB" w:rsidRPr="00737D3D">
              <w:rPr>
                <w:rFonts w:ascii="Times New Roman" w:hAnsi="Times New Roman"/>
                <w:sz w:val="28"/>
              </w:rPr>
              <w:t xml:space="preserve">значение и устройство модуля EV </w:t>
            </w:r>
            <w:r w:rsidRPr="00737D3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Состав комплекта модуля LEGO EV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Включение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Интерфейс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портов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Сопряжение модуля EV 3 с ПК.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1D63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4. Основные механизмы конструктора LEGO EV 3.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Большой двигатель,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Практическое применение среднего двигателя.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Сравнение сервомоторов.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1D63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5. Сборка модели робота по инструкции.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Выбор модели платформы для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робота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Выбор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1D63DB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робота с гиро</w:t>
            </w:r>
            <w:r w:rsidR="00753726" w:rsidRPr="00737D3D">
              <w:rPr>
                <w:rFonts w:ascii="Times New Roman" w:hAnsi="Times New Roman"/>
                <w:sz w:val="28"/>
              </w:rPr>
              <w:t>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платформы с ультразвуковым датчиком. Сборка модели  ступенехода.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1D63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6. Текущий контроль.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Зачет по теме: «Сборка модели робота по инструкции».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Зачет по теме: «Сборка модели робота по инструкции».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1D63D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7. Датчик касания.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Устройство и назначение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Принцип работы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753726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C44" w:rsidRPr="00737D3D" w:rsidRDefault="009F7C44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1D63DB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Применение датчика касания для </w:t>
            </w:r>
            <w:r w:rsidRPr="00737D3D">
              <w:rPr>
                <w:rFonts w:ascii="Times New Roman" w:hAnsi="Times New Roman"/>
                <w:sz w:val="28"/>
              </w:rPr>
              <w:lastRenderedPageBreak/>
              <w:t>сборки подъемного крана.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1D63DB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lastRenderedPageBreak/>
              <w:t>8. Датчик цвета.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датчика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Практическое использование датчика цвета для сборки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9D34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9. Ультразвуковой датчик.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9D348F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ультразвукового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9D348F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Практическое использование гироскопического датчика для сборки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9D348F" w:rsidRPr="00737D3D" w:rsidTr="009D348F">
        <w:trPr>
          <w:trHeight w:val="357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9D34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10. Гироскопический датчик.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9D348F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9D348F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9D348F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гироскопического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9D348F">
            <w:pPr>
              <w:spacing w:after="0"/>
              <w:ind w:left="720"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9D34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11. Промежуточный контроль.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>
            <w:pPr>
              <w:spacing w:after="0"/>
              <w:ind w:left="720" w:firstLine="284"/>
              <w:rPr>
                <w:rFonts w:ascii="Times New Roman" w:hAnsi="Times New Roman"/>
              </w:rPr>
            </w:pPr>
          </w:p>
        </w:tc>
      </w:tr>
      <w:tr w:rsidR="001D63DB" w:rsidRPr="00737D3D" w:rsidTr="009D348F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Итоговое занятие. Выставка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3DB" w:rsidRPr="00737D3D" w:rsidRDefault="001D63DB">
            <w:pPr>
              <w:spacing w:after="0"/>
              <w:ind w:left="720" w:firstLine="284"/>
              <w:rPr>
                <w:rFonts w:ascii="Times New Roman" w:hAnsi="Times New Roman"/>
              </w:rPr>
            </w:pPr>
          </w:p>
        </w:tc>
      </w:tr>
    </w:tbl>
    <w:p w:rsidR="009F7C44" w:rsidRPr="00737D3D" w:rsidRDefault="009F7C44">
      <w:pPr>
        <w:spacing w:after="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D348F" w:rsidRPr="00737D3D" w:rsidRDefault="009D348F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D348F" w:rsidRPr="00737D3D" w:rsidRDefault="009D348F" w:rsidP="009D348F">
      <w:pPr>
        <w:ind w:left="720" w:firstLine="284"/>
        <w:rPr>
          <w:rFonts w:ascii="Times New Roman" w:hAnsi="Times New Roman"/>
          <w:b/>
          <w:sz w:val="28"/>
        </w:rPr>
      </w:pPr>
    </w:p>
    <w:p w:rsidR="009D348F" w:rsidRPr="00737D3D" w:rsidRDefault="009D348F" w:rsidP="009D348F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РАБОЧАЯ ПРОГРАММА </w:t>
      </w:r>
    </w:p>
    <w:p w:rsidR="009D348F" w:rsidRPr="00737D3D" w:rsidRDefault="009D348F" w:rsidP="009D348F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 дополнительной (общеразвивающей) общеобразовательной программе «Робототехника»</w:t>
      </w:r>
    </w:p>
    <w:p w:rsidR="009D348F" w:rsidRPr="00737D3D" w:rsidRDefault="009D348F" w:rsidP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left="720" w:firstLine="284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Возраст обучающихся:</w:t>
      </w:r>
      <w:r w:rsidRPr="00737D3D">
        <w:rPr>
          <w:rFonts w:ascii="Times New Roman" w:hAnsi="Times New Roman"/>
          <w:sz w:val="28"/>
        </w:rPr>
        <w:t xml:space="preserve"> 8 – 16 лет</w:t>
      </w:r>
    </w:p>
    <w:p w:rsidR="009D348F" w:rsidRPr="00737D3D" w:rsidRDefault="009D348F" w:rsidP="009D348F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Год обучения: </w:t>
      </w:r>
      <w:r w:rsidRPr="00737D3D">
        <w:rPr>
          <w:rFonts w:ascii="Times New Roman" w:hAnsi="Times New Roman"/>
          <w:sz w:val="28"/>
        </w:rPr>
        <w:t>1 год.</w:t>
      </w:r>
    </w:p>
    <w:p w:rsidR="009D348F" w:rsidRPr="00737D3D" w:rsidRDefault="009D348F" w:rsidP="009D348F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Группа №2.</w:t>
      </w:r>
    </w:p>
    <w:p w:rsidR="009D348F" w:rsidRPr="00737D3D" w:rsidRDefault="009D348F" w:rsidP="009D348F">
      <w:pPr>
        <w:ind w:left="680" w:firstLine="29"/>
        <w:rPr>
          <w:rFonts w:ascii="Times New Roman" w:hAnsi="Times New Roman"/>
          <w:b/>
          <w:sz w:val="28"/>
        </w:rPr>
      </w:pPr>
    </w:p>
    <w:p w:rsidR="009D348F" w:rsidRPr="00737D3D" w:rsidRDefault="009D348F" w:rsidP="009D348F">
      <w:pPr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firstLine="284"/>
        <w:jc w:val="center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firstLine="284"/>
        <w:jc w:val="center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ind w:firstLine="284"/>
        <w:jc w:val="center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jc w:val="center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jc w:val="center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jc w:val="center"/>
        <w:rPr>
          <w:rFonts w:ascii="Times New Roman" w:hAnsi="Times New Roman"/>
          <w:sz w:val="28"/>
        </w:rPr>
      </w:pPr>
    </w:p>
    <w:p w:rsidR="009D348F" w:rsidRPr="00737D3D" w:rsidRDefault="009D348F" w:rsidP="009D348F">
      <w:pPr>
        <w:jc w:val="center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2022-2023 учебный год</w:t>
      </w:r>
    </w:p>
    <w:p w:rsidR="009D348F" w:rsidRPr="00737D3D" w:rsidRDefault="009D348F" w:rsidP="009D348F">
      <w:pPr>
        <w:jc w:val="center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Содержание</w:t>
      </w:r>
    </w:p>
    <w:p w:rsidR="009D348F" w:rsidRPr="00737D3D" w:rsidRDefault="009D348F" w:rsidP="009D348F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1.  Пояснительная записка</w:t>
      </w:r>
    </w:p>
    <w:p w:rsidR="009D348F" w:rsidRPr="00737D3D" w:rsidRDefault="009D348F" w:rsidP="009D348F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2.  Календарно - тематическое планирование</w:t>
      </w:r>
    </w:p>
    <w:p w:rsidR="009D348F" w:rsidRPr="00737D3D" w:rsidRDefault="009D348F" w:rsidP="009D348F">
      <w:pPr>
        <w:spacing w:after="0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1. Пояснительная записка</w:t>
      </w:r>
    </w:p>
    <w:p w:rsidR="009D348F" w:rsidRPr="00737D3D" w:rsidRDefault="009D348F" w:rsidP="009D348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Цель программы 1 года обучения - </w:t>
      </w:r>
      <w:r w:rsidRPr="00737D3D">
        <w:rPr>
          <w:rFonts w:ascii="Times New Roman" w:hAnsi="Times New Roman"/>
          <w:sz w:val="28"/>
        </w:rPr>
        <w:t>развитие личности ребенка, способного к творческому самовыражению через овладение основами робототехники и безопасном применении полученных в объединении знаний и навыков в быту.</w:t>
      </w:r>
    </w:p>
    <w:p w:rsidR="009D348F" w:rsidRPr="00737D3D" w:rsidRDefault="009D348F" w:rsidP="009D348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Задачи.</w:t>
      </w:r>
    </w:p>
    <w:p w:rsidR="009D348F" w:rsidRPr="00737D3D" w:rsidRDefault="009D348F" w:rsidP="009D348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Обучающие:</w:t>
      </w:r>
      <w:r w:rsidRPr="00737D3D">
        <w:rPr>
          <w:rFonts w:ascii="Times New Roman" w:hAnsi="Times New Roman"/>
          <w:b/>
          <w:sz w:val="28"/>
        </w:rPr>
        <w:br/>
      </w:r>
      <w:r w:rsidRPr="00737D3D">
        <w:rPr>
          <w:rFonts w:ascii="Times New Roman" w:hAnsi="Times New Roman"/>
          <w:sz w:val="28"/>
        </w:rPr>
        <w:tab/>
        <w:t xml:space="preserve"> - обогатить словарный запас обучающихся посредством  использования технической терминологии;</w:t>
      </w:r>
    </w:p>
    <w:p w:rsidR="009D348F" w:rsidRPr="00737D3D" w:rsidRDefault="009D348F" w:rsidP="009D348F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сформировать навыки безопасной работы с инструментом и приборами при изготовлении конструкций роботов.</w:t>
      </w:r>
    </w:p>
    <w:p w:rsidR="009D348F" w:rsidRPr="00737D3D" w:rsidRDefault="009D348F" w:rsidP="009D348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Развивающие:</w:t>
      </w:r>
    </w:p>
    <w:p w:rsidR="009D348F" w:rsidRPr="00737D3D" w:rsidRDefault="009D348F" w:rsidP="009D348F">
      <w:pPr>
        <w:spacing w:after="0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пробудить интерес к техническому творчеству у детей;</w:t>
      </w:r>
    </w:p>
    <w:p w:rsidR="009D348F" w:rsidRPr="00737D3D" w:rsidRDefault="009D348F" w:rsidP="009D348F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развить творческую активность через индивидуальное раскрытие технических способностей каждого ребенка. </w:t>
      </w:r>
    </w:p>
    <w:p w:rsidR="009D348F" w:rsidRPr="00737D3D" w:rsidRDefault="009D348F" w:rsidP="009D348F">
      <w:pPr>
        <w:spacing w:after="0"/>
        <w:ind w:firstLine="708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Воспитательные:</w:t>
      </w:r>
    </w:p>
    <w:p w:rsidR="009D348F" w:rsidRPr="00737D3D" w:rsidRDefault="009D348F" w:rsidP="009D348F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воспитывать трудолюбие, аккуратность, усидчивость и настойчивость в достижении цели;</w:t>
      </w:r>
    </w:p>
    <w:p w:rsidR="009D348F" w:rsidRPr="00737D3D" w:rsidRDefault="009D348F" w:rsidP="009D348F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4"/>
        </w:rPr>
        <w:tab/>
        <w:t xml:space="preserve">- </w:t>
      </w:r>
      <w:r w:rsidRPr="00737D3D">
        <w:rPr>
          <w:rFonts w:ascii="Times New Roman" w:hAnsi="Times New Roman"/>
          <w:sz w:val="28"/>
        </w:rPr>
        <w:t xml:space="preserve">формировать у детей чувство патриотизма, чувство гордости за свою Родину, готовности к защите интересов Отечества, ответственности за будущее России; </w:t>
      </w:r>
    </w:p>
    <w:p w:rsidR="009D348F" w:rsidRPr="00737D3D" w:rsidRDefault="009D348F" w:rsidP="009D348F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содействовать повышению привлекательности науки, научно-технического творчества для подрастающего поколения.</w:t>
      </w:r>
    </w:p>
    <w:p w:rsidR="009D348F" w:rsidRPr="00737D3D" w:rsidRDefault="009D348F" w:rsidP="009D348F">
      <w:pPr>
        <w:spacing w:after="0"/>
        <w:ind w:firstLine="708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9D348F" w:rsidRPr="00737D3D" w:rsidRDefault="009D348F" w:rsidP="009D348F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Занятия проводятся 1 раз в неделю по 2 часа. 36 учебных недель, 2 часа в неделю, 72 часа в год.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Ожидаемые результаты.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Освоив программу первого года, обучающиеся приобретают устойчивые знания:    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о предмете робототехники, спектре применения его знаний в быту, промышленности, науке, рациональном оборудовании рабочего места, правил техники безопасности, пожарной безопасности;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 xml:space="preserve">- об оборудовании монтажного стола, используемых инструментах; 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>- о назначении сервомоторов, датчиков, механических передач, электрических соединений, соединительных проводов, разъемов, трансмиссий, реле и других компонентах необходимых для сборки роботов;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о видах проводов применяемых для электромонтажа и для конструирования роботов,  кабелей различных типов, применяемых в робототехнике;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об основных принципах компьютерного управления, назначении и принципах работы цветового, ультразвукового датчика, датчика касания и различных исполнительных устройств;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по  моделированию новых конструкций роботов, разработке программ для управления роботами, правильному использованию источников питания роботов; основных правил электрического монтажа: установки предохранителей, крепления датчиков, соединительных жгутов; межблочном монтаже.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Освоив программу первого года, обучающиеся приобретают умения: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знают назначение всех основных компонентов и деталей комплекта EV 3;</w:t>
      </w:r>
    </w:p>
    <w:p w:rsidR="009D348F" w:rsidRPr="00737D3D" w:rsidRDefault="009D348F" w:rsidP="009D348F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ведут сборку и монтаж роботов по инструкции: производят установку и включение серводвигателей; производят выбор и правильное подключение датчиков,  их креплений</w:t>
      </w:r>
      <w:r w:rsidR="007574AE">
        <w:rPr>
          <w:rFonts w:ascii="Times New Roman" w:hAnsi="Times New Roman"/>
          <w:sz w:val="28"/>
        </w:rPr>
        <w:t xml:space="preserve"> </w:t>
      </w:r>
      <w:r w:rsidRPr="00737D3D">
        <w:rPr>
          <w:rFonts w:ascii="Times New Roman" w:hAnsi="Times New Roman"/>
          <w:sz w:val="28"/>
        </w:rPr>
        <w:t>с помощью специального крепежа; разводки проводов и разъемов; соединений с помощью опорных стоек, соединительных шин; блочный монтаж роботов;</w:t>
      </w:r>
    </w:p>
    <w:p w:rsidR="009D348F" w:rsidRPr="00737D3D" w:rsidRDefault="009D348F" w:rsidP="009D348F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конструировать и собирать новые модели  роботов.</w:t>
      </w:r>
    </w:p>
    <w:p w:rsidR="009D348F" w:rsidRPr="00737D3D" w:rsidRDefault="009D348F" w:rsidP="009D348F">
      <w:pPr>
        <w:spacing w:after="0"/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2. Календарно-тематическое</w:t>
      </w:r>
      <w:r w:rsidR="007574AE">
        <w:rPr>
          <w:rFonts w:ascii="Times New Roman" w:hAnsi="Times New Roman"/>
          <w:b/>
          <w:sz w:val="28"/>
        </w:rPr>
        <w:t xml:space="preserve"> планирование</w:t>
      </w:r>
    </w:p>
    <w:tbl>
      <w:tblPr>
        <w:tblW w:w="9923" w:type="dxa"/>
        <w:tblInd w:w="-176" w:type="dxa"/>
        <w:tblLayout w:type="fixed"/>
        <w:tblLook w:val="04A0"/>
      </w:tblPr>
      <w:tblGrid>
        <w:gridCol w:w="710"/>
        <w:gridCol w:w="4961"/>
        <w:gridCol w:w="1134"/>
        <w:gridCol w:w="1417"/>
        <w:gridCol w:w="1701"/>
      </w:tblGrid>
      <w:tr w:rsidR="009D348F" w:rsidRPr="00737D3D" w:rsidTr="00CD2767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</w:p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73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1.Вводное занятие.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инструкции по технике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инструкции по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2. Правила техники безопасности при работе с роботами-     конструкторами.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Дополнительный монтажный инструмент.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Разборка комплекта конструктора и сортировка по необходимым местам.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Обзор экрана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кнопок управления модулем.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Установка батарей, включение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3. Модуль EV 3.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Состав комплекта модуля LEGO EV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Включение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Интерфейс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портов модуля EV 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Сопряжение модуля EV 3 с ПК.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4. Основные механизмы конструктора LEGO EV 3.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Большой двигатель,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Практическое применение среднего двигателя.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Сравнение сервомоторов.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5. Сборка модели робота по инструкции.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Выбор модели платформы для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робота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Выбор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робота роборука.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робота с гиродатчиком.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модели платформы с ультразвуковым датчиком. Сборка модели  ступенехода.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6. Текущий контроль.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Зачет по теме: «Сборка модели робота по инструкции».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Зачет по теме: «Сборка модели робота по инструкции».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7. Датчик касания.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Устройство и назначение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Принцип работы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Применение датчика касания для </w:t>
            </w:r>
            <w:r w:rsidRPr="00737D3D">
              <w:rPr>
                <w:rFonts w:ascii="Times New Roman" w:hAnsi="Times New Roman"/>
                <w:sz w:val="28"/>
              </w:rPr>
              <w:lastRenderedPageBreak/>
              <w:t>сборки подъемного крана.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lastRenderedPageBreak/>
              <w:t>8. Датчик цвета.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датчика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Практическое использование датчика цвета для сборки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цвета для сборки робота мобильная платформа.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9. Ультразвуковой датчик.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ультразвукового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Практическое использование гироскопического датчика для сборки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9D348F" w:rsidRPr="00737D3D" w:rsidTr="00CD2767">
        <w:trPr>
          <w:trHeight w:val="357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10. Гироскопический датчик.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гироскопического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left="720"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11. Промежуточный контроль.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left="720" w:firstLine="284"/>
              <w:rPr>
                <w:rFonts w:ascii="Times New Roman" w:hAnsi="Times New Roman"/>
              </w:rPr>
            </w:pPr>
          </w:p>
        </w:tc>
      </w:tr>
      <w:tr w:rsidR="009D348F" w:rsidRPr="00737D3D" w:rsidTr="00CD276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Итоговое занятие. Выставка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5F1B9E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48F" w:rsidRPr="00737D3D" w:rsidRDefault="009D348F" w:rsidP="00CD2767">
            <w:pPr>
              <w:spacing w:after="0"/>
              <w:ind w:left="720" w:firstLine="284"/>
              <w:rPr>
                <w:rFonts w:ascii="Times New Roman" w:hAnsi="Times New Roman"/>
              </w:rPr>
            </w:pPr>
          </w:p>
        </w:tc>
      </w:tr>
    </w:tbl>
    <w:p w:rsidR="009D348F" w:rsidRPr="00737D3D" w:rsidRDefault="009D348F" w:rsidP="009D348F">
      <w:pPr>
        <w:spacing w:after="0"/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ind w:left="-697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                РАБОЧАЯ ПРОГРАММА </w:t>
      </w:r>
    </w:p>
    <w:p w:rsidR="009F7C44" w:rsidRPr="00737D3D" w:rsidRDefault="00753726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 дополнительной (общеразвивающей) общеобразовательной программе «Робототехника»</w:t>
      </w: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753726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Возраст обучающихся:</w:t>
      </w:r>
      <w:r w:rsidRPr="00737D3D">
        <w:rPr>
          <w:rFonts w:ascii="Times New Roman" w:hAnsi="Times New Roman"/>
          <w:sz w:val="28"/>
        </w:rPr>
        <w:t xml:space="preserve"> 8 – 16 лет</w:t>
      </w:r>
    </w:p>
    <w:p w:rsidR="009F7C44" w:rsidRPr="00737D3D" w:rsidRDefault="00753726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Год обучения: </w:t>
      </w:r>
      <w:r w:rsidRPr="00737D3D">
        <w:rPr>
          <w:rFonts w:ascii="Times New Roman" w:hAnsi="Times New Roman"/>
          <w:sz w:val="28"/>
        </w:rPr>
        <w:t>2 год.</w:t>
      </w:r>
    </w:p>
    <w:p w:rsidR="009F7C44" w:rsidRPr="00737D3D" w:rsidRDefault="009D348F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Г</w:t>
      </w:r>
      <w:r w:rsidR="00753726" w:rsidRPr="00737D3D">
        <w:rPr>
          <w:rFonts w:ascii="Times New Roman" w:hAnsi="Times New Roman"/>
          <w:b/>
          <w:sz w:val="28"/>
        </w:rPr>
        <w:t>руппа</w:t>
      </w:r>
      <w:r w:rsidRPr="00737D3D">
        <w:rPr>
          <w:rFonts w:ascii="Times New Roman" w:hAnsi="Times New Roman"/>
          <w:b/>
          <w:sz w:val="28"/>
        </w:rPr>
        <w:t xml:space="preserve"> №3</w:t>
      </w:r>
      <w:r w:rsidR="00753726" w:rsidRPr="00737D3D">
        <w:rPr>
          <w:rFonts w:ascii="Times New Roman" w:hAnsi="Times New Roman"/>
          <w:b/>
          <w:sz w:val="28"/>
        </w:rPr>
        <w:t>.</w:t>
      </w:r>
    </w:p>
    <w:p w:rsidR="009F7C44" w:rsidRPr="00737D3D" w:rsidRDefault="009F7C44">
      <w:pPr>
        <w:spacing w:after="0"/>
        <w:ind w:left="680" w:firstLine="29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ind w:left="680" w:firstLine="284"/>
        <w:jc w:val="center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12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12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120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120"/>
        <w:rPr>
          <w:rFonts w:ascii="Times New Roman" w:hAnsi="Times New Roman"/>
          <w:sz w:val="28"/>
        </w:rPr>
      </w:pPr>
    </w:p>
    <w:p w:rsidR="009D348F" w:rsidRPr="00737D3D" w:rsidRDefault="009D348F">
      <w:pPr>
        <w:spacing w:after="120"/>
        <w:rPr>
          <w:rFonts w:ascii="Times New Roman" w:hAnsi="Times New Roman"/>
          <w:sz w:val="28"/>
        </w:rPr>
      </w:pPr>
    </w:p>
    <w:p w:rsidR="009D348F" w:rsidRPr="00737D3D" w:rsidRDefault="009D348F">
      <w:pPr>
        <w:spacing w:after="120"/>
        <w:rPr>
          <w:rFonts w:ascii="Times New Roman" w:hAnsi="Times New Roman"/>
          <w:sz w:val="28"/>
        </w:rPr>
      </w:pPr>
    </w:p>
    <w:p w:rsidR="009D348F" w:rsidRPr="00737D3D" w:rsidRDefault="009D348F">
      <w:pPr>
        <w:spacing w:after="120"/>
        <w:rPr>
          <w:rFonts w:ascii="Times New Roman" w:hAnsi="Times New Roman"/>
          <w:sz w:val="28"/>
        </w:rPr>
      </w:pPr>
    </w:p>
    <w:p w:rsidR="009D348F" w:rsidRPr="00737D3D" w:rsidRDefault="009D348F">
      <w:pPr>
        <w:spacing w:after="120"/>
        <w:rPr>
          <w:rFonts w:ascii="Times New Roman" w:hAnsi="Times New Roman"/>
          <w:sz w:val="28"/>
        </w:rPr>
      </w:pPr>
    </w:p>
    <w:p w:rsidR="009F7C44" w:rsidRPr="00737D3D" w:rsidRDefault="00753726">
      <w:pPr>
        <w:spacing w:after="120"/>
        <w:jc w:val="center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2022-2023 учебный год</w:t>
      </w:r>
    </w:p>
    <w:p w:rsidR="009F7C44" w:rsidRPr="00737D3D" w:rsidRDefault="00753726">
      <w:pPr>
        <w:spacing w:after="120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Содержание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1.  Пояснительная записка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2.  Календарно - тематическое планирование</w:t>
      </w:r>
    </w:p>
    <w:p w:rsidR="009F7C44" w:rsidRPr="00737D3D" w:rsidRDefault="00753726" w:rsidP="009D348F">
      <w:pPr>
        <w:spacing w:after="0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1.</w:t>
      </w:r>
      <w:r w:rsidR="009D348F" w:rsidRPr="00737D3D">
        <w:rPr>
          <w:rFonts w:ascii="Times New Roman" w:hAnsi="Times New Roman"/>
          <w:b/>
          <w:sz w:val="28"/>
        </w:rPr>
        <w:t xml:space="preserve"> </w:t>
      </w:r>
      <w:r w:rsidRPr="00737D3D">
        <w:rPr>
          <w:rFonts w:ascii="Times New Roman" w:hAnsi="Times New Roman"/>
          <w:b/>
          <w:sz w:val="28"/>
        </w:rPr>
        <w:t>Пояснительная записка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Цель программы 2 года обучения</w:t>
      </w:r>
      <w:r w:rsidR="009D348F" w:rsidRPr="00737D3D">
        <w:rPr>
          <w:rFonts w:ascii="Times New Roman" w:hAnsi="Times New Roman"/>
          <w:b/>
          <w:sz w:val="28"/>
        </w:rPr>
        <w:t xml:space="preserve"> </w:t>
      </w:r>
      <w:r w:rsidRPr="00737D3D">
        <w:rPr>
          <w:rFonts w:ascii="Times New Roman" w:hAnsi="Times New Roman"/>
          <w:b/>
          <w:sz w:val="28"/>
        </w:rPr>
        <w:t xml:space="preserve">– </w:t>
      </w:r>
      <w:r w:rsidRPr="00737D3D">
        <w:rPr>
          <w:rFonts w:ascii="Times New Roman" w:hAnsi="Times New Roman"/>
          <w:sz w:val="28"/>
        </w:rPr>
        <w:t>предоставить обучающимся возможность усвоить  разнообразие элементной базы конструктора LEGO EV3, ознакомить их с принципами программирования EV3, развить интерес к самостоятельному моделированию выбранных конструкций роботов.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Задачи.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Обучающие:</w:t>
      </w:r>
      <w:r w:rsidRPr="00737D3D">
        <w:rPr>
          <w:rFonts w:ascii="Times New Roman" w:hAnsi="Times New Roman"/>
          <w:b/>
          <w:sz w:val="28"/>
        </w:rPr>
        <w:br/>
      </w:r>
      <w:r w:rsidRPr="00737D3D">
        <w:rPr>
          <w:rFonts w:ascii="Times New Roman" w:hAnsi="Times New Roman"/>
          <w:sz w:val="28"/>
        </w:rPr>
        <w:tab/>
        <w:t xml:space="preserve"> - неуклонно совершенствовать знания техники безопасности и пожарной безопасности;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помочь усвоить правила пользования технической литературой;</w:t>
      </w:r>
      <w:r w:rsidRPr="00737D3D">
        <w:rPr>
          <w:rFonts w:ascii="Times New Roman" w:hAnsi="Times New Roman"/>
          <w:sz w:val="28"/>
        </w:rPr>
        <w:br/>
      </w:r>
      <w:r w:rsidRPr="00737D3D">
        <w:rPr>
          <w:rFonts w:ascii="Times New Roman" w:hAnsi="Times New Roman"/>
          <w:sz w:val="28"/>
        </w:rPr>
        <w:tab/>
        <w:t>- обучить доводить собранные своими руками конструкции до логического завершения.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Развивающие: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обсуждать с обучающимися возможности усовершенствования той или иной конструкции, с целью улучшения качества её работы, экономичности и внешнего вида;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развивать у обучающихся общительность и дружескую взаимопомощь. 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Воспитательные: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воспитывать у обучающихся способность к преодолению трудностей;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</w:rPr>
        <w:tab/>
        <w:t xml:space="preserve">- </w:t>
      </w:r>
      <w:r w:rsidRPr="00737D3D">
        <w:rPr>
          <w:rFonts w:ascii="Times New Roman" w:hAnsi="Times New Roman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ответственности за будущее России;</w:t>
      </w:r>
      <w:r w:rsidRPr="00737D3D">
        <w:rPr>
          <w:rFonts w:ascii="Times New Roman" w:hAnsi="Times New Roman"/>
          <w:sz w:val="28"/>
        </w:rPr>
        <w:br/>
      </w:r>
      <w:r w:rsidRPr="00737D3D">
        <w:rPr>
          <w:rFonts w:ascii="Times New Roman" w:hAnsi="Times New Roman"/>
          <w:sz w:val="28"/>
        </w:rPr>
        <w:tab/>
        <w:t>- вырастить достойную смену трудовых и научных работников для народного хозяйства.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Занятия проводятся 3 раза в неделю по 2 часа. 36 учебных недель, 6  часов в неделю, 216 </w:t>
      </w:r>
      <w:r w:rsidR="00CD2767" w:rsidRPr="00737D3D">
        <w:rPr>
          <w:rFonts w:ascii="Times New Roman" w:hAnsi="Times New Roman"/>
          <w:sz w:val="28"/>
        </w:rPr>
        <w:t xml:space="preserve">часов </w:t>
      </w:r>
      <w:r w:rsidRPr="00737D3D">
        <w:rPr>
          <w:rFonts w:ascii="Times New Roman" w:hAnsi="Times New Roman"/>
          <w:sz w:val="28"/>
        </w:rPr>
        <w:t>в год.</w:t>
      </w:r>
    </w:p>
    <w:p w:rsidR="009F7C44" w:rsidRPr="00737D3D" w:rsidRDefault="00785E2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Ожидаемые</w:t>
      </w:r>
      <w:r w:rsidR="00753726" w:rsidRPr="00737D3D">
        <w:rPr>
          <w:rFonts w:ascii="Times New Roman" w:hAnsi="Times New Roman"/>
          <w:b/>
          <w:sz w:val="28"/>
        </w:rPr>
        <w:t xml:space="preserve"> результаты.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Освоив программу второго года, обучающиеся приобретают  знания: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-  правил техники безопасности, инструкции по технике безопасности, правил пожарной безопасности, о монтажном инструменте;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 основные механические детали конструктора и их назначение;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 виды соединений и передач и их свойства;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>-  сборка модели робота по инструкции;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 программирование движения вперед по прямой траектории;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расчет числа оборотов колеса для прохождения заданного расстояния;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 решение задач на движение с использованием различных видов датчиков;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правила составления документации на экспонаты для Российских выставок, форумов.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Освоив программу второго года, обучающиеся приобретают умения: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 собирать простейшие модели с использованием EV 3;</w:t>
      </w:r>
    </w:p>
    <w:p w:rsidR="009F7C44" w:rsidRPr="00737D3D" w:rsidRDefault="0075372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 самостоятельно проектировать и собирать из готовых деталей манипуляторы и роботов различного назначения;</w:t>
      </w:r>
    </w:p>
    <w:p w:rsidR="009F7C44" w:rsidRPr="00737D3D" w:rsidRDefault="00753726">
      <w:pPr>
        <w:spacing w:after="0"/>
        <w:ind w:left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 использовать для программирования микроконтроллер EV3;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ab/>
        <w:t>-  составлять документацию на экспонаты для Российских выставок, форумов.</w:t>
      </w:r>
    </w:p>
    <w:p w:rsidR="009F7C44" w:rsidRPr="00737D3D" w:rsidRDefault="00753726">
      <w:pPr>
        <w:spacing w:after="0" w:line="240" w:lineRule="auto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                                2.    Календарно-тематическое планирование</w:t>
      </w: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4714"/>
        <w:gridCol w:w="1022"/>
        <w:gridCol w:w="162"/>
        <w:gridCol w:w="1137"/>
        <w:gridCol w:w="1843"/>
      </w:tblGrid>
      <w:tr w:rsidR="00737D3D" w:rsidRPr="00737D3D" w:rsidTr="00737D3D">
        <w:trPr>
          <w:trHeight w:val="1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9D3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</w:p>
          <w:p w:rsidR="009F7C44" w:rsidRPr="00737D3D" w:rsidRDefault="00753726" w:rsidP="009D3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9D3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9D3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9D3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  <w:tc>
          <w:tcPr>
            <w:tcW w:w="4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137" w:type="dxa"/>
            <w:tcMar>
              <w:left w:w="10" w:type="dxa"/>
              <w:right w:w="10" w:type="dxa"/>
            </w:tcMar>
          </w:tcPr>
          <w:p w:rsidR="009F7C44" w:rsidRPr="00737D3D" w:rsidRDefault="009D348F">
            <w:pPr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2. Среда программирования EV3 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Создание программы.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Удаление блоков.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Сохранение программы.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Открытие программы.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Свойства и структура проекта.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3. Счетчик касаний.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Назначение и устройство счетчика </w:t>
            </w:r>
            <w:r w:rsidRPr="00737D3D">
              <w:rPr>
                <w:rFonts w:ascii="Times New Roman" w:hAnsi="Times New Roman"/>
                <w:sz w:val="28"/>
              </w:rPr>
              <w:lastRenderedPageBreak/>
              <w:t>касаний.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Принцип работы счетчика касаний.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Практическое использование счетчика касаний.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Ветвление по датчикам.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Методы принятия решений роботом.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4. Методы принятия решений роботом.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Модели поведения при разнообразных ситуациях.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25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циклов при решении задач на движение.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32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блока.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блока.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блока.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5. Программное обеспечение EV 3 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Среда LABVIEV.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Основное окно.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Интерфейс модуля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Интерфейс модуля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Работа с приложением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Работа с приложением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Работа с приложением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Работа с приложением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Работа с приложением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6. Решение задач на движение вдоль квадрата.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Выбор сервомоторов и датчиков для решения задачи движения по квадрату.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Написание программы для выполнения поставленной задачи.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ультразвукового датчика для движения по квадрату.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освещенности для решения задачи движения по квадрату.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Движение по квадрату по нанесенной траектории.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Испытание робота при движении по </w:t>
            </w:r>
            <w:r w:rsidRPr="00737D3D">
              <w:rPr>
                <w:rFonts w:ascii="Times New Roman" w:hAnsi="Times New Roman"/>
                <w:sz w:val="28"/>
              </w:rPr>
              <w:lastRenderedPageBreak/>
              <w:t>квадрату.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 w:rsidP="00B610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37D3D">
              <w:rPr>
                <w:rFonts w:ascii="Times New Roman" w:hAnsi="Times New Roman"/>
                <w:b/>
                <w:color w:val="auto"/>
                <w:sz w:val="28"/>
              </w:rPr>
              <w:lastRenderedPageBreak/>
              <w:t>7. Текущий контроль.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Зачет по пройденным темам.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 w:rsidP="00B61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8. Программные блоки и палитры программирования.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Программные блоки EV3 и их назначение.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Программный блок большого двигателя.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блока большого двигателя.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Программный блок среднего двигателя.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блока среднего двигателя.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Программный блок рулевого управления.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Программный блок звукового сопровождения.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блока звукового сопровождения.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 w:rsidP="00B61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9. Решение задач на движение вдоль линии.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10A2" w:rsidRPr="00737D3D" w:rsidRDefault="00B610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Независимое управление моторами.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Поворот на заданное число градусов.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Расчет угла поворота.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Калибровка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Расчет длины пути при движении по прямой линии.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Движение по черной линии.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10. Решение задач на движение по кривой.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Независимое управление моторами при движении по кривой.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Поворот на заданное число градусов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Расчет угла поворота.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Расчет угла поворота.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Расчет длины пути при движении по кривой.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11. Использование нижнего датчика освещенности.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56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Распознавание цветов при помощи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программы с использованием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12. Программирование модулей.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способов программирования модуля EV3.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блока и интерфейса.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9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блока и интерфейса.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блока и интерфейса.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модулей при помощи кнопок управления самого модуля.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модулей при помощи кнопок управления самого модуля.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модулей при помощи ПК.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модулей при помощи ПК.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13.  Измерение освещенности.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</w:t>
            </w:r>
            <w:r w:rsidR="005D3F01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Устройство и принцип работы датчика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программы с использованием датчика освещенности для измерения параметров источника света.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Варианты применения робота с датчиком освещенности.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датчика освещённости.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50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датчика освещённости.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датчика освещённости.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датчика в модели робота.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датчика в модели робота.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14. Использование конструктора в качестве цифровой лаборатории.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76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Измерение расстояния до предмета при помощи ультразвука.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Измерение угла поворота колеса в градусах.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Определение цвета предметов.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Печатные платы: узлов изготовление приборов по принципиальным схемам.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Сборка робота сортировщика.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робота сортировщика.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15. Измерение расстояний до объектов.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Физические свойства ультразвука.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Эхолокация и ее применение в робототехнике.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Правила электрического монтажа ультразвуковых датчиков.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управляющей программы для измерения расстояний до объектов.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16. Сканирование местности.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D3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Физические свойства ультразвуковых колебаний.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Устройство ультразвукового датчика.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Написание и отладка программы для сканирующего робота.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Выбор необходимых серводвигателей и датчиков для сборки сканирующего робота.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конструкции робота для сканирования.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17. Сортировка деталей по цвету.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Применение датчика цвета на практике.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Программирование датчика цвета по углу отраженного света.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18. Отладка модуля EV 3.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Изучение алгоритмов взаимодействия блока управления с </w:t>
            </w:r>
            <w:r w:rsidRPr="00737D3D">
              <w:rPr>
                <w:rFonts w:ascii="Times New Roman" w:hAnsi="Times New Roman"/>
                <w:sz w:val="28"/>
              </w:rPr>
              <w:lastRenderedPageBreak/>
              <w:t>датчиками и моторами.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96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алгоритмов взаимодействия блока управления с датчиками и моторами.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алгоритмов взаимодействия блока управления с датчиками и моторами.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алгоритмов взаимодействия блока управления с датчиками и моторами.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Подключение датчиков и их использование.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Подключение датчиков и их использование.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Подключение датчиков и их использование.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Подключение моторов и  их использование.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Подключение моторов и  их использование.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B426DF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19. Презентация и защита проекта.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Подготовка проекта.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Подготовка проекта.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Защита проекта и демонстрация модели в тестовом режиме.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Защита проекта и демонстрация модели в тестовом режиме.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20. Промежуточный контроль.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37D3D" w:rsidRPr="00737D3D" w:rsidTr="00737D3D">
        <w:trPr>
          <w:trHeight w:val="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737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Подведение итогов за учебный год. Выставка работ.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2767" w:rsidRPr="00737D3D" w:rsidRDefault="00CD2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F7C44" w:rsidRPr="00737D3D" w:rsidRDefault="009F7C44">
      <w:pPr>
        <w:ind w:left="720" w:firstLine="284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152E86" w:rsidRPr="00737D3D" w:rsidRDefault="00152E86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ind w:left="720" w:firstLine="284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ind w:left="-697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РАБОЧАЯ ПРОГРАММА </w:t>
      </w:r>
    </w:p>
    <w:p w:rsidR="009F7C44" w:rsidRPr="00737D3D" w:rsidRDefault="00753726">
      <w:pPr>
        <w:ind w:left="720" w:firstLine="284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 дополнительной (общеразвивающей) общеобразовательной программе «Робототехника»</w:t>
      </w: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Default="009F7C44">
      <w:pPr>
        <w:ind w:left="720" w:firstLine="284"/>
        <w:rPr>
          <w:rFonts w:ascii="Times New Roman" w:hAnsi="Times New Roman"/>
          <w:sz w:val="28"/>
        </w:rPr>
      </w:pPr>
    </w:p>
    <w:p w:rsidR="00152E86" w:rsidRPr="00737D3D" w:rsidRDefault="00152E86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9F7C44">
      <w:pPr>
        <w:ind w:left="720" w:firstLine="284"/>
        <w:rPr>
          <w:rFonts w:ascii="Times New Roman" w:hAnsi="Times New Roman"/>
          <w:sz w:val="28"/>
        </w:rPr>
      </w:pPr>
    </w:p>
    <w:p w:rsidR="009F7C44" w:rsidRPr="00737D3D" w:rsidRDefault="00753726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Возраст обучающихся:</w:t>
      </w:r>
      <w:r w:rsidRPr="00737D3D">
        <w:rPr>
          <w:rFonts w:ascii="Times New Roman" w:hAnsi="Times New Roman"/>
          <w:sz w:val="28"/>
        </w:rPr>
        <w:t xml:space="preserve"> 8 – 16 лет.</w:t>
      </w:r>
    </w:p>
    <w:p w:rsidR="009F7C44" w:rsidRPr="00737D3D" w:rsidRDefault="00753726">
      <w:pPr>
        <w:spacing w:after="0"/>
        <w:ind w:left="680" w:firstLine="29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Год обучения: </w:t>
      </w:r>
      <w:r w:rsidRPr="00737D3D">
        <w:rPr>
          <w:rFonts w:ascii="Times New Roman" w:hAnsi="Times New Roman"/>
          <w:sz w:val="28"/>
        </w:rPr>
        <w:t>3 год.</w:t>
      </w:r>
    </w:p>
    <w:p w:rsidR="009F7C44" w:rsidRPr="00737D3D" w:rsidRDefault="009F7C44">
      <w:pPr>
        <w:spacing w:after="0"/>
        <w:ind w:left="680" w:firstLine="29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737D3D" w:rsidRPr="00737D3D" w:rsidRDefault="00737D3D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Default="009F7C44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737D3D" w:rsidRPr="00737D3D" w:rsidRDefault="00737D3D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</w:p>
    <w:p w:rsidR="009F7C44" w:rsidRPr="00737D3D" w:rsidRDefault="00753726">
      <w:pPr>
        <w:spacing w:after="0"/>
        <w:ind w:left="680" w:firstLine="29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sz w:val="28"/>
        </w:rPr>
        <w:t>202</w:t>
      </w:r>
      <w:r w:rsidR="00737D3D">
        <w:rPr>
          <w:rFonts w:ascii="Times New Roman" w:hAnsi="Times New Roman"/>
          <w:sz w:val="28"/>
        </w:rPr>
        <w:t>2</w:t>
      </w:r>
      <w:r w:rsidRPr="00737D3D">
        <w:rPr>
          <w:rFonts w:ascii="Times New Roman" w:hAnsi="Times New Roman"/>
          <w:sz w:val="28"/>
        </w:rPr>
        <w:t>-202</w:t>
      </w:r>
      <w:r w:rsidR="00737D3D">
        <w:rPr>
          <w:rFonts w:ascii="Times New Roman" w:hAnsi="Times New Roman"/>
          <w:sz w:val="28"/>
        </w:rPr>
        <w:t>3</w:t>
      </w:r>
      <w:r w:rsidRPr="00737D3D">
        <w:rPr>
          <w:rFonts w:ascii="Times New Roman" w:hAnsi="Times New Roman"/>
          <w:sz w:val="28"/>
        </w:rPr>
        <w:t xml:space="preserve"> учебный год</w:t>
      </w:r>
    </w:p>
    <w:p w:rsidR="009F7C44" w:rsidRPr="00737D3D" w:rsidRDefault="00753726">
      <w:pPr>
        <w:ind w:left="-737" w:firstLine="284"/>
        <w:jc w:val="center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lastRenderedPageBreak/>
        <w:t>Содержание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1.  Пояснительная записка</w:t>
      </w:r>
    </w:p>
    <w:p w:rsidR="009F7C44" w:rsidRPr="00737D3D" w:rsidRDefault="00753726">
      <w:pPr>
        <w:spacing w:after="27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2.  Календарно - тематическое планирование</w:t>
      </w:r>
    </w:p>
    <w:p w:rsidR="009F7C44" w:rsidRPr="00737D3D" w:rsidRDefault="00753726" w:rsidP="00737D3D">
      <w:pPr>
        <w:spacing w:after="0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1. Пояснительная записка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 xml:space="preserve">Цель программы 3 года обучения – </w:t>
      </w:r>
      <w:r w:rsidRPr="00737D3D">
        <w:rPr>
          <w:rFonts w:ascii="Times New Roman" w:hAnsi="Times New Roman"/>
          <w:sz w:val="28"/>
        </w:rPr>
        <w:t>закрепление знаний и умений, полученных в процессе прохождения обучения в течение первых двух лет в объединении «Робототехника». Помочь обучающимся выбрать конструкции для самостоятельного изготовления, оформления, настройки и демонстрации на выставках и форумах.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Задачи.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Обучающие:</w:t>
      </w:r>
      <w:r w:rsidRPr="00737D3D">
        <w:rPr>
          <w:rFonts w:ascii="Times New Roman" w:hAnsi="Times New Roman"/>
          <w:b/>
          <w:sz w:val="28"/>
        </w:rPr>
        <w:br/>
      </w:r>
      <w:r w:rsidRPr="00737D3D">
        <w:rPr>
          <w:rFonts w:ascii="Times New Roman" w:hAnsi="Times New Roman"/>
          <w:sz w:val="28"/>
        </w:rPr>
        <w:tab/>
        <w:t xml:space="preserve"> - помочь  оформить необходимые  для участия в выставках и форумах  документы;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сформировать навыки отстаивать свою точку зрения в технических вопросах</w:t>
      </w:r>
    </w:p>
    <w:p w:rsidR="009F7C44" w:rsidRPr="00737D3D" w:rsidRDefault="00753726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Развивающие:</w:t>
      </w:r>
    </w:p>
    <w:p w:rsidR="009F7C44" w:rsidRPr="00737D3D" w:rsidRDefault="00753726">
      <w:pPr>
        <w:spacing w:after="0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тренировать мелкую моторику рук, при пользовании инструментом;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 xml:space="preserve">- развить внимательность,  творческую активность и дружескую взаимопомощь при занятиях в объединении. </w:t>
      </w:r>
    </w:p>
    <w:p w:rsidR="009F7C44" w:rsidRPr="00737D3D" w:rsidRDefault="00753726">
      <w:pPr>
        <w:spacing w:after="0"/>
        <w:ind w:firstLine="708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b/>
          <w:sz w:val="28"/>
        </w:rPr>
        <w:t>Воспитательные: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8"/>
        </w:rPr>
        <w:tab/>
        <w:t>- воспитывать трудолюбие, аккуратность, усидчивость и настойчивость в достижении цели;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4"/>
        </w:rPr>
      </w:pPr>
      <w:r w:rsidRPr="00737D3D">
        <w:rPr>
          <w:rFonts w:ascii="Times New Roman" w:hAnsi="Times New Roman"/>
          <w:sz w:val="24"/>
        </w:rPr>
        <w:tab/>
        <w:t xml:space="preserve">- </w:t>
      </w:r>
      <w:r w:rsidRPr="00737D3D">
        <w:rPr>
          <w:rFonts w:ascii="Times New Roman" w:hAnsi="Times New Roman"/>
          <w:sz w:val="28"/>
        </w:rPr>
        <w:t>формировать у детей чувство патриотизма, чувство гордости за свою Родину, готовности к защите интересов Отечества, ответственности за будущее России.</w:t>
      </w:r>
    </w:p>
    <w:p w:rsidR="009F7C44" w:rsidRPr="00737D3D" w:rsidRDefault="00753726">
      <w:pPr>
        <w:spacing w:after="0"/>
        <w:ind w:firstLine="708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Количество часов, отводимых на освоение программы.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Занятия проводятся 2 раза в неделю по 2 часа. 36 учебных недель, 4 часа в неделю, 144 часа в год.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b/>
          <w:sz w:val="28"/>
        </w:rPr>
        <w:t>Планируемые результаты 3 года обучения состоят в получении следующих знаний: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в изучении правил техники безопасности и пожарной безопасности;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о роли и месте робототехники в жизни современного общества;</w:t>
      </w:r>
    </w:p>
    <w:p w:rsidR="009F7C44" w:rsidRPr="00737D3D" w:rsidRDefault="00753726">
      <w:pPr>
        <w:spacing w:after="0"/>
        <w:ind w:left="-142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</w:r>
      <w:r w:rsidRPr="00737D3D">
        <w:rPr>
          <w:rFonts w:ascii="Times New Roman" w:hAnsi="Times New Roman"/>
          <w:sz w:val="28"/>
        </w:rPr>
        <w:tab/>
        <w:t>- основные сведения из истории развития робототехники в России и во всем мире;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основные понятия робототехники, основные технические термины, связанные с процессами конструирования и программирования роботов;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правила и меры безопасности при работе с электроинструментами;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общее устройство и принцип действия роботов;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lastRenderedPageBreak/>
        <w:t>- основные характеристики основных классов роботов;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общую методику расчета основных кинематических схем;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порядок отыскания неисправностей в различных роботизированных системах;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методику проверки работоспособности отдельных узлов и деталей;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основы популярных языков программирования.</w:t>
      </w:r>
    </w:p>
    <w:p w:rsidR="009F7C44" w:rsidRPr="00737D3D" w:rsidRDefault="00753726">
      <w:pPr>
        <w:spacing w:after="0"/>
        <w:ind w:left="-142" w:firstLine="709"/>
        <w:jc w:val="both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Освоив программу третьего года, обучающиеся должны уметь: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>- собирать простейшие модели с использованием EV 3;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самостоятельно проектировать и собирать из готовых деталей манипуляторы и роботов различного назначения;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использовать для программирования микрокомпьютер EV 3 (программировать на дисплее);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разрабатывать и записывать в визуальной среде программирования типовые программы управления роботом;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9F7C44" w:rsidRPr="00737D3D" w:rsidRDefault="00753726">
      <w:pPr>
        <w:spacing w:after="0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правильно выбирать вид передачи механического воздействия для различных технических ситуаций, собирать действующие модели роботов;</w:t>
      </w:r>
    </w:p>
    <w:p w:rsidR="009F7C44" w:rsidRPr="00737D3D" w:rsidRDefault="00753726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737D3D">
        <w:rPr>
          <w:rFonts w:ascii="Times New Roman" w:hAnsi="Times New Roman"/>
          <w:sz w:val="28"/>
        </w:rPr>
        <w:tab/>
        <w:t>- вести индивидуальные и групповые исследовательские работы.</w:t>
      </w:r>
    </w:p>
    <w:p w:rsidR="009F7C44" w:rsidRPr="00737D3D" w:rsidRDefault="00753726" w:rsidP="00737D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7D3D">
        <w:rPr>
          <w:rFonts w:ascii="Times New Roman" w:hAnsi="Times New Roman"/>
          <w:b/>
          <w:sz w:val="28"/>
        </w:rPr>
        <w:t>2.</w:t>
      </w:r>
      <w:r w:rsidR="00737D3D">
        <w:rPr>
          <w:rFonts w:ascii="Times New Roman" w:hAnsi="Times New Roman"/>
          <w:b/>
          <w:sz w:val="28"/>
        </w:rPr>
        <w:t xml:space="preserve"> </w:t>
      </w:r>
      <w:r w:rsidRPr="00737D3D">
        <w:rPr>
          <w:rFonts w:ascii="Times New Roman" w:hAnsi="Times New Roman"/>
          <w:b/>
          <w:sz w:val="28"/>
        </w:rPr>
        <w:t xml:space="preserve">Календарно-тематическое планирование </w:t>
      </w:r>
      <w:r w:rsidR="00737D3D">
        <w:rPr>
          <w:rFonts w:ascii="Times New Roman" w:hAnsi="Times New Roman"/>
          <w:b/>
          <w:sz w:val="28"/>
        </w:rPr>
        <w:t xml:space="preserve"> 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7"/>
        <w:gridCol w:w="4598"/>
        <w:gridCol w:w="1134"/>
        <w:gridCol w:w="1368"/>
        <w:gridCol w:w="1751"/>
      </w:tblGrid>
      <w:tr w:rsidR="009F7C44" w:rsidRPr="00737D3D" w:rsidTr="005F1B9E">
        <w:trPr>
          <w:trHeight w:val="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№</w:t>
            </w:r>
          </w:p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Тема занятия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  <w:tc>
          <w:tcPr>
            <w:tcW w:w="4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rPr>
                <w:rFonts w:ascii="Times New Roman" w:hAnsi="Times New Roman"/>
              </w:rPr>
            </w:pPr>
          </w:p>
        </w:tc>
      </w:tr>
      <w:tr w:rsidR="00737D3D" w:rsidRPr="00737D3D" w:rsidTr="005F1B9E">
        <w:trPr>
          <w:trHeight w:val="549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1. Изучение правил техники безопасности, пожарной безопасности.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737D3D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737D3D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правил техники 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737D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737D3D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2. Оборудование рабочего места по сборке роботов.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061F34" w:rsidRDefault="00061F34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F34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7D3D" w:rsidRPr="00737D3D" w:rsidRDefault="00737D3D" w:rsidP="00737D3D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Оборудование монтажного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функций стола.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Проверка и сборка наборов EV3.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Сортировка деталей набора.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Расклейка документации и инструкций внутри набора.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061F34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1F34" w:rsidRPr="00737D3D" w:rsidRDefault="00061F34" w:rsidP="00061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3. Радиоизмерительные приборы.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1F34" w:rsidRPr="00061F34" w:rsidRDefault="00061F34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61F34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1F34" w:rsidRPr="00737D3D" w:rsidRDefault="00061F3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Амперметры, вольтметры, омметры, </w:t>
            </w:r>
            <w:r w:rsidRPr="00737D3D">
              <w:rPr>
                <w:rFonts w:ascii="Times New Roman" w:hAnsi="Times New Roman"/>
                <w:sz w:val="28"/>
              </w:rPr>
              <w:lastRenderedPageBreak/>
              <w:t>авометры, мультиметры.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Генераторы НЧ, ВЧ.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Осциллографы, частотомеры.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Датчик температуры.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Датчики LEGO EV3.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061F34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1F34" w:rsidRPr="00061F34" w:rsidRDefault="00061F34" w:rsidP="00061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61F34">
              <w:rPr>
                <w:rFonts w:ascii="Times New Roman" w:hAnsi="Times New Roman"/>
                <w:b/>
                <w:sz w:val="28"/>
              </w:rPr>
              <w:t>4.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061F34">
              <w:rPr>
                <w:rFonts w:ascii="Times New Roman" w:hAnsi="Times New Roman"/>
                <w:b/>
                <w:sz w:val="28"/>
              </w:rPr>
              <w:t>Источники тока.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1F34" w:rsidRPr="00061F34" w:rsidRDefault="00061F34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61F3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1F34" w:rsidRPr="00737D3D" w:rsidRDefault="00061F3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Источники постоянного напряжения.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Источники питания для электропаяльников.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</w:rPr>
            </w:pPr>
          </w:p>
        </w:tc>
      </w:tr>
      <w:tr w:rsidR="00797C1C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 w:rsidP="00797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5. Счетчик оборотов.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97C1C" w:rsidRDefault="00797C1C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Назначение и устройство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Принципы работы тахометра.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программы для счёта оборотов.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797C1C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 w:rsidP="00797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6. Управление роботом с помощью внешних воздействий.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97C1C" w:rsidRDefault="00797C1C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97C1C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Гиродатчик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Датчик касания и его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Ультразвуковой датчик.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датчиков для восприятия и анализа внешних воздействий.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Инфракрасный датчик.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Пульт управления LEGO.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797C1C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 w:rsidP="00797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7. Реакция робота на звук, цвет, касание.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97C1C" w:rsidRDefault="00797C1C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97C1C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ультразвукового датчика для восприятия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освещенности в качестве  фотодатчика.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797C1C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 w:rsidP="00797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8. Движение по замкнутой траектории.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97C1C" w:rsidRDefault="00797C1C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97C1C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C1C" w:rsidRPr="00737D3D" w:rsidRDefault="00797C1C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Составления алгоритма для движения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программы для движения робота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программы для движения робота по замкнутой траектории.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Программа для движения по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Движение робота внутри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цвет датчика.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31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ультразвукового датчика для движения внутри замкнутой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Ультразвуковой датчик для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9. Решение задач на криволинейное движение.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Разработка программы для движения робота по кривой траектории.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Отладка и тестирование программы для движения по кривой.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Программирование датчик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Отладка и настройка датчик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Тестирование модели с датчиком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Использование датчика цвета</w:t>
            </w:r>
            <w:r w:rsidR="005F1B9E">
              <w:rPr>
                <w:rFonts w:ascii="Times New Roman" w:hAnsi="Times New Roman"/>
                <w:sz w:val="28"/>
              </w:rPr>
              <w:t xml:space="preserve"> </w:t>
            </w:r>
            <w:r w:rsidRPr="00737D3D">
              <w:rPr>
                <w:rFonts w:ascii="Times New Roman" w:hAnsi="Times New Roman"/>
                <w:sz w:val="28"/>
              </w:rPr>
              <w:t>для ориентации при движении.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10. Конструирование моделей роботов для решения задач с использованием нескольких разных датчиков.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нескольких датчиков при сборке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робота с датчиком ультразвука и датчиком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робота с инфракрасным датчиком и датчиком ультразвука.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11.  Решение задач на выход из лабиринта.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Подбор датчиков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Разработка управляющей программы для движения по лабиринту.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Составление алгоритма для решения задачи выхода из лабиринта.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Тестирование и отладка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Сборка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12. Ограниченное движение.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Подбор датчиков для решения задачи ограниченного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Применение датчика 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Разработка программы для датчика </w:t>
            </w:r>
            <w:r w:rsidRPr="00737D3D">
              <w:rPr>
                <w:rFonts w:ascii="Times New Roman" w:hAnsi="Times New Roman"/>
                <w:sz w:val="28"/>
              </w:rPr>
              <w:lastRenderedPageBreak/>
              <w:t>касания.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753726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9F7C44" w:rsidRPr="00737D3D" w:rsidTr="005F1B9E">
        <w:trPr>
          <w:trHeight w:val="1"/>
        </w:trPr>
        <w:tc>
          <w:tcPr>
            <w:tcW w:w="9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F7C44" w:rsidRPr="00737D3D" w:rsidRDefault="009F7C44" w:rsidP="005F1B9E">
            <w:pPr>
              <w:spacing w:after="0" w:line="240" w:lineRule="auto"/>
              <w:ind w:left="720" w:firstLine="284"/>
              <w:jc w:val="center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13. Текущий контроль.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B426DF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B426DF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Зачет по теме «Решение задач на движение по различным траекториям».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Проверка работ на устойчивость сборки.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Отладка и проверка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Зачёт по разработке роботов.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14. Работа над проектами.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Конструирование новой модели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Написание программы для робота.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15. Соревнование роботов на тестовом поле.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Изучение правил и требований для соревнований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Движение роботов по прямой линии.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Движение робота с инфракрасным датчиком.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16. Конструирование собственной модели робота.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Написание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Отладка управляющей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 Отладка управляющей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17. Программирование и испытание собственной модели робота.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Доработка и совершенствование программы.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Испытание робота на тестовом поле.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18. Выставочное конструирование.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Выставочное робототехническое конструирование.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b/>
                <w:sz w:val="28"/>
              </w:rPr>
              <w:t>19. Презентация и защита проекта «Мой уникальный робот».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lastRenderedPageBreak/>
              <w:t>68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Введение к исследовательской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План исследования. Написание статьи.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Защита проекта.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B426DF">
        <w:trPr>
          <w:trHeight w:val="1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20. Итоговый контроль.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F1B9E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</w:rPr>
            </w:pPr>
            <w:r w:rsidRPr="00737D3D">
              <w:rPr>
                <w:rFonts w:ascii="Times New Roman" w:hAnsi="Times New Roman"/>
                <w:sz w:val="28"/>
              </w:rPr>
              <w:t xml:space="preserve">Подведение итогов работы объединения.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  <w:tr w:rsidR="005F1B9E" w:rsidRPr="00737D3D" w:rsidTr="005F1B9E">
        <w:trPr>
          <w:trHeight w:val="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Итоговая выставка.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 w:rsidP="005F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37D3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F1B9E" w:rsidRPr="00737D3D" w:rsidRDefault="005F1B9E">
            <w:pPr>
              <w:spacing w:after="0" w:line="240" w:lineRule="auto"/>
              <w:ind w:left="720" w:firstLine="284"/>
              <w:rPr>
                <w:rFonts w:ascii="Times New Roman" w:hAnsi="Times New Roman"/>
              </w:rPr>
            </w:pPr>
          </w:p>
        </w:tc>
      </w:tr>
    </w:tbl>
    <w:p w:rsidR="009F7C44" w:rsidRPr="00737D3D" w:rsidRDefault="009F7C44">
      <w:pPr>
        <w:jc w:val="center"/>
        <w:rPr>
          <w:rFonts w:ascii="Times New Roman" w:hAnsi="Times New Roman"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Default="009F7C44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>
      <w:pPr>
        <w:spacing w:after="0"/>
        <w:rPr>
          <w:rFonts w:ascii="Times New Roman" w:hAnsi="Times New Roman"/>
          <w:b/>
          <w:sz w:val="28"/>
        </w:rPr>
      </w:pPr>
    </w:p>
    <w:p w:rsidR="007574AE" w:rsidRDefault="007574AE" w:rsidP="007574AE">
      <w:pPr>
        <w:pStyle w:val="aa"/>
        <w:rPr>
          <w:sz w:val="17"/>
        </w:rPr>
      </w:pPr>
      <w:r w:rsidRPr="00C31056">
        <w:rPr>
          <w:sz w:val="22"/>
          <w:lang w:val="en-US" w:eastAsia="en-US"/>
        </w:rPr>
        <w:lastRenderedPageBreak/>
        <w:pict>
          <v:group id="_x0000_s1032" style="position:absolute;margin-left:-34.5pt;margin-top:13.85pt;width:617.5pt;height:837.15pt;z-index:-251654144;mso-position-horizontal-relative:page;mso-position-vertical-relative:page" coordorigin=",77" coordsize="12240,16743">
            <v:shape id="_x0000_s1033" type="#_x0000_t75" style="position:absolute;top:76;width:12240;height:16743">
              <v:imagedata r:id="rId11" o:title=""/>
            </v:shape>
            <v:shape id="_x0000_s1034" type="#_x0000_t75" style="position:absolute;left:11289;top:4224;width:615;height:5684">
              <v:imagedata r:id="rId12" o:title=""/>
            </v:shape>
            <w10:wrap anchorx="page" anchory="page"/>
          </v:group>
        </w:pict>
      </w:r>
    </w:p>
    <w:p w:rsidR="007574AE" w:rsidRPr="00737D3D" w:rsidRDefault="007574AE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p w:rsidR="009F7C44" w:rsidRPr="00737D3D" w:rsidRDefault="009F7C44">
      <w:pPr>
        <w:spacing w:after="0"/>
        <w:rPr>
          <w:rFonts w:ascii="Times New Roman" w:hAnsi="Times New Roman"/>
          <w:b/>
          <w:sz w:val="28"/>
        </w:rPr>
      </w:pPr>
    </w:p>
    <w:sectPr w:rsidR="009F7C44" w:rsidRPr="00737D3D" w:rsidSect="009F7C44">
      <w:footerReference w:type="default" r:id="rId1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65" w:rsidRDefault="007B4A65" w:rsidP="009F7C44">
      <w:pPr>
        <w:spacing w:after="0" w:line="240" w:lineRule="auto"/>
      </w:pPr>
      <w:r>
        <w:separator/>
      </w:r>
    </w:p>
  </w:endnote>
  <w:endnote w:type="continuationSeparator" w:id="1">
    <w:p w:rsidR="007B4A65" w:rsidRDefault="007B4A65" w:rsidP="009F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DF" w:rsidRDefault="00FF790D">
    <w:pPr>
      <w:framePr w:wrap="around" w:vAnchor="text" w:hAnchor="margin" w:xAlign="right" w:y="1"/>
    </w:pPr>
    <w:fldSimple w:instr="PAGE ">
      <w:r w:rsidR="007574AE">
        <w:rPr>
          <w:noProof/>
        </w:rPr>
        <w:t>41</w:t>
      </w:r>
    </w:fldSimple>
  </w:p>
  <w:p w:rsidR="00B426DF" w:rsidRDefault="00B426DF">
    <w:pPr>
      <w:pStyle w:val="a3"/>
      <w:jc w:val="right"/>
    </w:pPr>
  </w:p>
  <w:p w:rsidR="00B426DF" w:rsidRDefault="00B426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65" w:rsidRDefault="007B4A65" w:rsidP="009F7C44">
      <w:pPr>
        <w:spacing w:after="0" w:line="240" w:lineRule="auto"/>
      </w:pPr>
      <w:r>
        <w:separator/>
      </w:r>
    </w:p>
  </w:footnote>
  <w:footnote w:type="continuationSeparator" w:id="1">
    <w:p w:rsidR="007B4A65" w:rsidRDefault="007B4A65" w:rsidP="009F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44"/>
    <w:rsid w:val="00061F34"/>
    <w:rsid w:val="000D101E"/>
    <w:rsid w:val="00152E86"/>
    <w:rsid w:val="001D63DB"/>
    <w:rsid w:val="003A4A6D"/>
    <w:rsid w:val="0043297B"/>
    <w:rsid w:val="00487B46"/>
    <w:rsid w:val="005D3F01"/>
    <w:rsid w:val="005F1B9E"/>
    <w:rsid w:val="00737D3D"/>
    <w:rsid w:val="00753726"/>
    <w:rsid w:val="007574AE"/>
    <w:rsid w:val="00772441"/>
    <w:rsid w:val="00785E2A"/>
    <w:rsid w:val="00797C1C"/>
    <w:rsid w:val="007B4A65"/>
    <w:rsid w:val="00935173"/>
    <w:rsid w:val="009511AE"/>
    <w:rsid w:val="009B66D4"/>
    <w:rsid w:val="009D348F"/>
    <w:rsid w:val="009F7C44"/>
    <w:rsid w:val="00B426DF"/>
    <w:rsid w:val="00B610A2"/>
    <w:rsid w:val="00C45599"/>
    <w:rsid w:val="00CD2767"/>
    <w:rsid w:val="00E37E8D"/>
    <w:rsid w:val="00E65912"/>
    <w:rsid w:val="00FB05EB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7C44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9F7C4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7C4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F7C4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F7C4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F7C4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7C44"/>
    <w:rPr>
      <w:sz w:val="22"/>
    </w:rPr>
  </w:style>
  <w:style w:type="paragraph" w:styleId="21">
    <w:name w:val="toc 2"/>
    <w:next w:val="a"/>
    <w:link w:val="22"/>
    <w:uiPriority w:val="39"/>
    <w:rsid w:val="009F7C44"/>
    <w:pPr>
      <w:ind w:left="200"/>
    </w:pPr>
  </w:style>
  <w:style w:type="character" w:customStyle="1" w:styleId="22">
    <w:name w:val="Оглавление 2 Знак"/>
    <w:link w:val="21"/>
    <w:rsid w:val="009F7C44"/>
  </w:style>
  <w:style w:type="paragraph" w:styleId="41">
    <w:name w:val="toc 4"/>
    <w:next w:val="a"/>
    <w:link w:val="42"/>
    <w:uiPriority w:val="39"/>
    <w:rsid w:val="009F7C44"/>
    <w:pPr>
      <w:ind w:left="600"/>
    </w:pPr>
  </w:style>
  <w:style w:type="character" w:customStyle="1" w:styleId="42">
    <w:name w:val="Оглавление 4 Знак"/>
    <w:link w:val="41"/>
    <w:rsid w:val="009F7C44"/>
  </w:style>
  <w:style w:type="paragraph" w:styleId="6">
    <w:name w:val="toc 6"/>
    <w:next w:val="a"/>
    <w:link w:val="60"/>
    <w:uiPriority w:val="39"/>
    <w:rsid w:val="009F7C44"/>
    <w:pPr>
      <w:ind w:left="1000"/>
    </w:pPr>
  </w:style>
  <w:style w:type="character" w:customStyle="1" w:styleId="60">
    <w:name w:val="Оглавление 6 Знак"/>
    <w:link w:val="6"/>
    <w:rsid w:val="009F7C44"/>
  </w:style>
  <w:style w:type="paragraph" w:styleId="7">
    <w:name w:val="toc 7"/>
    <w:next w:val="a"/>
    <w:link w:val="70"/>
    <w:uiPriority w:val="39"/>
    <w:rsid w:val="009F7C44"/>
    <w:pPr>
      <w:ind w:left="1200"/>
    </w:pPr>
  </w:style>
  <w:style w:type="character" w:customStyle="1" w:styleId="70">
    <w:name w:val="Оглавление 7 Знак"/>
    <w:link w:val="7"/>
    <w:rsid w:val="009F7C44"/>
  </w:style>
  <w:style w:type="character" w:customStyle="1" w:styleId="30">
    <w:name w:val="Заголовок 3 Знак"/>
    <w:link w:val="3"/>
    <w:rsid w:val="009F7C44"/>
    <w:rPr>
      <w:rFonts w:ascii="XO Thames" w:hAnsi="XO Thames"/>
      <w:b/>
      <w:i/>
      <w:color w:val="000000"/>
    </w:rPr>
  </w:style>
  <w:style w:type="paragraph" w:customStyle="1" w:styleId="Default">
    <w:name w:val="Default"/>
    <w:link w:val="Default0"/>
    <w:rsid w:val="009F7C44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9F7C44"/>
    <w:rPr>
      <w:rFonts w:ascii="Times New Roman" w:hAnsi="Times New Roman"/>
      <w:color w:val="000000"/>
      <w:sz w:val="24"/>
    </w:rPr>
  </w:style>
  <w:style w:type="paragraph" w:styleId="a3">
    <w:name w:val="footer"/>
    <w:basedOn w:val="a"/>
    <w:link w:val="a4"/>
    <w:rsid w:val="009F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9F7C44"/>
  </w:style>
  <w:style w:type="paragraph" w:styleId="31">
    <w:name w:val="toc 3"/>
    <w:next w:val="a"/>
    <w:link w:val="32"/>
    <w:uiPriority w:val="39"/>
    <w:rsid w:val="009F7C44"/>
    <w:pPr>
      <w:ind w:left="400"/>
    </w:pPr>
  </w:style>
  <w:style w:type="character" w:customStyle="1" w:styleId="32">
    <w:name w:val="Оглавление 3 Знак"/>
    <w:link w:val="31"/>
    <w:rsid w:val="009F7C44"/>
  </w:style>
  <w:style w:type="character" w:customStyle="1" w:styleId="50">
    <w:name w:val="Заголовок 5 Знак"/>
    <w:link w:val="5"/>
    <w:rsid w:val="009F7C4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F7C44"/>
    <w:rPr>
      <w:rFonts w:ascii="XO Thames" w:hAnsi="XO Thames"/>
      <w:b/>
      <w:sz w:val="32"/>
    </w:rPr>
  </w:style>
  <w:style w:type="paragraph" w:styleId="a5">
    <w:name w:val="header"/>
    <w:basedOn w:val="a"/>
    <w:link w:val="a6"/>
    <w:rsid w:val="009F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9F7C44"/>
  </w:style>
  <w:style w:type="paragraph" w:customStyle="1" w:styleId="12">
    <w:name w:val="Гиперссылка1"/>
    <w:link w:val="a7"/>
    <w:rsid w:val="009F7C44"/>
    <w:rPr>
      <w:color w:val="0000FF"/>
      <w:u w:val="single"/>
    </w:rPr>
  </w:style>
  <w:style w:type="character" w:styleId="a7">
    <w:name w:val="Hyperlink"/>
    <w:link w:val="12"/>
    <w:rsid w:val="009F7C44"/>
    <w:rPr>
      <w:color w:val="0000FF"/>
      <w:u w:val="single"/>
    </w:rPr>
  </w:style>
  <w:style w:type="paragraph" w:customStyle="1" w:styleId="Footnote">
    <w:name w:val="Footnote"/>
    <w:link w:val="Footnote0"/>
    <w:rsid w:val="009F7C4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F7C4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F7C44"/>
    <w:rPr>
      <w:rFonts w:ascii="XO Thames" w:hAnsi="XO Thames"/>
      <w:b/>
    </w:rPr>
  </w:style>
  <w:style w:type="character" w:customStyle="1" w:styleId="14">
    <w:name w:val="Оглавление 1 Знак"/>
    <w:link w:val="13"/>
    <w:rsid w:val="009F7C4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F7C4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F7C4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F7C44"/>
    <w:pPr>
      <w:ind w:left="1600"/>
    </w:pPr>
  </w:style>
  <w:style w:type="character" w:customStyle="1" w:styleId="90">
    <w:name w:val="Оглавление 9 Знак"/>
    <w:link w:val="9"/>
    <w:rsid w:val="009F7C44"/>
  </w:style>
  <w:style w:type="paragraph" w:styleId="8">
    <w:name w:val="toc 8"/>
    <w:next w:val="a"/>
    <w:link w:val="80"/>
    <w:uiPriority w:val="39"/>
    <w:rsid w:val="009F7C44"/>
    <w:pPr>
      <w:ind w:left="1400"/>
    </w:pPr>
  </w:style>
  <w:style w:type="character" w:customStyle="1" w:styleId="80">
    <w:name w:val="Оглавление 8 Знак"/>
    <w:link w:val="8"/>
    <w:rsid w:val="009F7C44"/>
  </w:style>
  <w:style w:type="paragraph" w:styleId="51">
    <w:name w:val="toc 5"/>
    <w:next w:val="a"/>
    <w:link w:val="52"/>
    <w:uiPriority w:val="39"/>
    <w:rsid w:val="009F7C44"/>
    <w:pPr>
      <w:ind w:left="800"/>
    </w:pPr>
  </w:style>
  <w:style w:type="character" w:customStyle="1" w:styleId="52">
    <w:name w:val="Оглавление 5 Знак"/>
    <w:link w:val="51"/>
    <w:rsid w:val="009F7C44"/>
  </w:style>
  <w:style w:type="paragraph" w:customStyle="1" w:styleId="15">
    <w:name w:val="Основной шрифт абзаца1"/>
    <w:link w:val="a8"/>
    <w:rsid w:val="009F7C44"/>
  </w:style>
  <w:style w:type="paragraph" w:styleId="a8">
    <w:name w:val="Subtitle"/>
    <w:next w:val="a"/>
    <w:link w:val="a9"/>
    <w:uiPriority w:val="11"/>
    <w:qFormat/>
    <w:rsid w:val="009F7C4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F7C4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F7C44"/>
    <w:pPr>
      <w:ind w:left="1800"/>
    </w:pPr>
  </w:style>
  <w:style w:type="character" w:customStyle="1" w:styleId="toc100">
    <w:name w:val="toc 10"/>
    <w:link w:val="toc10"/>
    <w:rsid w:val="009F7C44"/>
  </w:style>
  <w:style w:type="paragraph" w:styleId="aa">
    <w:name w:val="Title"/>
    <w:next w:val="a"/>
    <w:link w:val="ab"/>
    <w:uiPriority w:val="1"/>
    <w:qFormat/>
    <w:rsid w:val="009F7C4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F7C44"/>
    <w:rPr>
      <w:rFonts w:ascii="XO Thames" w:hAnsi="XO Thames"/>
      <w:b/>
      <w:sz w:val="52"/>
    </w:rPr>
  </w:style>
  <w:style w:type="paragraph" w:styleId="ac">
    <w:name w:val="Balloon Text"/>
    <w:basedOn w:val="a"/>
    <w:link w:val="ad"/>
    <w:rsid w:val="009F7C44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F7C44"/>
    <w:rPr>
      <w:rFonts w:ascii="Tahoma" w:hAnsi="Tahoma"/>
      <w:sz w:val="16"/>
    </w:rPr>
  </w:style>
  <w:style w:type="character" w:customStyle="1" w:styleId="40">
    <w:name w:val="Заголовок 4 Знак"/>
    <w:link w:val="4"/>
    <w:rsid w:val="009F7C4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F7C44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9F7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41</Pages>
  <Words>7480</Words>
  <Characters>42637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ДООЦ</cp:lastModifiedBy>
  <cp:revision>15</cp:revision>
  <cp:lastPrinted>2022-09-21T06:00:00Z</cp:lastPrinted>
  <dcterms:created xsi:type="dcterms:W3CDTF">2022-09-19T08:32:00Z</dcterms:created>
  <dcterms:modified xsi:type="dcterms:W3CDTF">2022-09-30T05:36:00Z</dcterms:modified>
</cp:coreProperties>
</file>