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76" w:rsidRDefault="00E23676" w:rsidP="00E23676">
      <w:pPr>
        <w:spacing w:after="0" w:line="0" w:lineRule="atLeast"/>
        <w:rPr>
          <w:rFonts w:ascii="Arial"/>
          <w:color w:val="FF0000"/>
          <w:sz w:val="2"/>
        </w:rPr>
      </w:pPr>
    </w:p>
    <w:p w:rsidR="00E23676" w:rsidRDefault="00E23676" w:rsidP="00E23676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учебный график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Оценочные и методические материалы (методическое обеспечение программы)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497B87" w:rsidRDefault="00497B87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первого года обучения</w:t>
      </w:r>
      <w:r w:rsidR="0062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группы</w:t>
      </w:r>
    </w:p>
    <w:p w:rsidR="007877F5" w:rsidRPr="007877F5" w:rsidRDefault="007877F5" w:rsidP="00D575F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второго года обучения</w:t>
      </w:r>
      <w:r w:rsidR="0049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г</w:t>
      </w:r>
      <w:r w:rsidR="0062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руппы</w:t>
      </w: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7877F5" w:rsidRDefault="007877F5" w:rsidP="00D575F4">
      <w:pPr>
        <w:keepNext/>
        <w:widowControl w:val="0"/>
        <w:tabs>
          <w:tab w:val="left" w:pos="9923"/>
        </w:tabs>
        <w:snapToGrid w:val="0"/>
        <w:spacing w:before="440" w:after="0" w:line="276" w:lineRule="auto"/>
        <w:ind w:left="426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877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1.</w:t>
      </w:r>
      <w:r w:rsidR="00E236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7877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Пояснительная записка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(общеразвивающая) </w:t>
      </w:r>
      <w:r w:rsidR="002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«Волейбол» 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2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877F5" w:rsidRPr="0049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в </w:t>
      </w:r>
      <w:r w:rsidR="00497B87" w:rsidRPr="00497B87">
        <w:rPr>
          <w:rFonts w:ascii="Times New Roman" w:hAnsi="Times New Roman" w:cs="Times New Roman"/>
          <w:sz w:val="28"/>
          <w:szCs w:val="28"/>
        </w:rPr>
        <w:t>МАОУ ДО «Детско-юношеский центр им. Б.Г.</w:t>
      </w:r>
      <w:r w:rsidR="00D50FE0">
        <w:rPr>
          <w:rFonts w:ascii="Times New Roman" w:hAnsi="Times New Roman" w:cs="Times New Roman"/>
          <w:sz w:val="28"/>
          <w:szCs w:val="28"/>
        </w:rPr>
        <w:t xml:space="preserve"> </w:t>
      </w:r>
      <w:r w:rsidR="00497B87" w:rsidRPr="00497B87">
        <w:rPr>
          <w:rFonts w:ascii="Times New Roman" w:hAnsi="Times New Roman" w:cs="Times New Roman"/>
          <w:sz w:val="28"/>
          <w:szCs w:val="28"/>
        </w:rPr>
        <w:t>Лесюка</w:t>
      </w:r>
      <w:r w:rsidR="007877F5" w:rsidRPr="00497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C4A" w:rsidRDefault="00B47C4A" w:rsidP="00497B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забота о здоровье будущего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становится в настоящее время особенно острой и необходимой.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полезно закладывать основы хорошего здоровья в детстве и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юношестве. Это обеспечит успех подросткам в настоящей и будущей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9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- один из наиболее увлекательных и массовых видов</w:t>
      </w:r>
      <w:r w:rsidR="009E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получив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всенародное признание.</w:t>
      </w:r>
    </w:p>
    <w:p w:rsidR="007877F5" w:rsidRPr="00B47C4A" w:rsidRDefault="00B47C4A" w:rsidP="00D575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Новизна данной программы заключается в том, что в ней предусмотрено большее количество учебных часов на разучивание и совершенствование тактических приёмов, что позволит обучающимся идти в ногу со временем и повысить уровень соревновательной деятельности в волейболе. Ориентируясь на решение задач, программа в своем предметном содержании направлена на реализацию принципа вариативности, который лежит в основе планирования учебного материала в соответствии с возрастными особенностями занимающихся и материально-технической оснащенностью.</w:t>
      </w:r>
    </w:p>
    <w:p w:rsidR="007877F5" w:rsidRPr="00B47B3D" w:rsidRDefault="00B47C4A" w:rsidP="00D575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Актуальность программы </w:t>
      </w:r>
      <w:r w:rsidR="007877F5" w:rsidRPr="00B47B3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ребенку очень важно движение.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привитие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отличается тем, что: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 условиях «Детского оздоровительно-образовательного центра города Ельца» через дополнительное образование расширить возможности образовательной области «Физической культуры»;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развитие творческого потенциала и 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разных возрастных групп;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развития двигательных умений и навыков как групп обучающихся, так и отдельно взятых обучающихся;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имеет четкую содержательную структуру на основе постепенной (от простого к сложному) многолетней 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реализации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объединен в целостную систему поэтапной спортивной подготовки и воспитательной работы, предполагая решение следующих задач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спортивно-оздоровительном этапе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(весь период):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укрепление здоровья, улучшение физического развития;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привитие стойкого интереса к занятиям спортом.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- 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формированию устойчивых мотивов и потребностей,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</w:rPr>
        <w:t>обучающ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</w:rPr>
        <w:t>ихся в бережном отношении к своему здоровью, целостном развитии физических, психических качеств, творческом использовании средств физической культуры в организации здорового образа жизни, 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877F5" w:rsidRPr="00170D39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170D39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Образовательные: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CB4655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щихся основным двигательным действиям; </w:t>
      </w:r>
    </w:p>
    <w:p w:rsidR="007877F5" w:rsidRPr="00B47B3D" w:rsidRDefault="00D575F4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формирование культуры движений, обогащение двигательного опыта, техническими действиями и приемами игры в волейбол;</w:t>
      </w:r>
    </w:p>
    <w:p w:rsidR="00170D39" w:rsidRDefault="00D575F4" w:rsidP="00170D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освоение знаний об истории и современном развитии волейбола, роли и формировании здорового образа жизни;</w:t>
      </w:r>
    </w:p>
    <w:p w:rsidR="007877F5" w:rsidRPr="00B47B3D" w:rsidRDefault="00170D39" w:rsidP="00170D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обучение навыкам и умениям игры в волейбол.</w:t>
      </w:r>
    </w:p>
    <w:p w:rsidR="007877F5" w:rsidRPr="00170D39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170D3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Развивающие: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2437D" w:rsidRPr="00B47B3D">
        <w:rPr>
          <w:rFonts w:ascii="Times New Roman" w:eastAsia="Times New Roman" w:hAnsi="Times New Roman" w:cs="Times New Roman"/>
          <w:bCs/>
          <w:sz w:val="28"/>
          <w:szCs w:val="28"/>
        </w:rPr>
        <w:t>развитие технической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тактической подготовленности в данном виде спорта;</w:t>
      </w:r>
    </w:p>
    <w:p w:rsidR="007877F5" w:rsidRPr="00B47B3D" w:rsidRDefault="007877F5" w:rsidP="00CB46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lastRenderedPageBreak/>
        <w:t>-развитие основных физических качеств и повышение функциональных возможностей организма, укрепление здоровья;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совершенствование навыков и умений игры;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укрепление опорно-двигательного аппарата.</w:t>
      </w:r>
    </w:p>
    <w:p w:rsidR="007877F5" w:rsidRPr="00170D39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7F5" w:rsidRPr="00170D39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Воспитательные:</w:t>
      </w:r>
    </w:p>
    <w:p w:rsidR="007877F5" w:rsidRPr="00B47B3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B3D">
        <w:rPr>
          <w:rFonts w:ascii="Times New Roman" w:eastAsia="Times New Roman" w:hAnsi="Times New Roman" w:cs="Times New Roman"/>
          <w:sz w:val="28"/>
          <w:szCs w:val="28"/>
        </w:rPr>
        <w:t>- воспитывать умение подчиняться общей цели, взаимодействовать внутри коллектива, работать в команде;</w:t>
      </w:r>
    </w:p>
    <w:p w:rsidR="007877F5" w:rsidRPr="00B47B3D" w:rsidRDefault="00D575F4" w:rsidP="006243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ответственности, дисциплинированности,</w:t>
      </w:r>
      <w:r w:rsidR="0062437D">
        <w:rPr>
          <w:rFonts w:ascii="Times New Roman" w:eastAsia="Times New Roman" w:hAnsi="Times New Roman" w:cs="Times New Roman"/>
          <w:sz w:val="28"/>
          <w:szCs w:val="28"/>
        </w:rPr>
        <w:t>взаимопомо-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</w:rPr>
        <w:t xml:space="preserve"> щи;</w:t>
      </w:r>
    </w:p>
    <w:p w:rsidR="0062437D" w:rsidRDefault="007877F5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  <w:r w:rsidR="00B4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877F5" w:rsidRPr="00B47B3D" w:rsidRDefault="0062437D" w:rsidP="006243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</w:t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гигиенические требования при занятиях спортом, соблюдать режим дня и вести здоровый образ жизни;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элементарной техникой основных элементов волейбола;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 использовать ценности физической культуры для укрепления и длительного сохранения собственного здоровья;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участвовать в соревнованиях городского и областного уровня.</w:t>
      </w:r>
    </w:p>
    <w:p w:rsidR="007877F5" w:rsidRPr="00B47B3D" w:rsidRDefault="00B47C4A" w:rsidP="006243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62437D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5EE4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рассчитана на 2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группы </w:t>
      </w:r>
      <w:r w:rsid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3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, 6 часов в неделю,</w:t>
      </w:r>
      <w:r w:rsidR="00D5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(из расчета 36 учебных недель).</w:t>
      </w:r>
    </w:p>
    <w:p w:rsidR="007877F5" w:rsidRPr="00B47B3D" w:rsidRDefault="00B47C4A" w:rsidP="006243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62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программы: </w:t>
      </w:r>
      <w:r w:rsidR="0062437D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77F5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нимальный возраст зачисление детей в группу 11 лет. Перевод </w:t>
      </w:r>
      <w:r w:rsid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2437D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сдачи контрольно-переводных нормативов и показанных спортивных результатов. Обучающиеся не выполнившие переводные требования, могут быть оставлены повторно в группе того же года обучения.</w:t>
      </w:r>
    </w:p>
    <w:p w:rsidR="00B47C4A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занятий: </w:t>
      </w:r>
      <w:r w:rsidR="0062437D" w:rsidRPr="0062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655" w:rsidRPr="0062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овными формами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деятельности обучающихся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="007877F5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групповая, подгрупповая, индивидуальная, фронтальная, </w:t>
      </w:r>
      <w:r w:rsidR="0062437D"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определяются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целевыми задачами учебно-тренировочного занятия: развитием выносливости, силы, гибкости, координации движений и т.д. 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формы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учебно-тренировочного процесса </w:t>
      </w:r>
      <w:r w:rsidR="00CB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групповые учебно-тренировочные и теоретические занятия; медико-восстановительные мероприятия; тестирование и медицинский контроль; участие в соревнованиях и турнирах.</w:t>
      </w:r>
    </w:p>
    <w:p w:rsidR="00497B87" w:rsidRDefault="00497B87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B87" w:rsidRDefault="00497B87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B87" w:rsidRPr="00B47B3D" w:rsidRDefault="005A1B0F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Календарный учебный график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–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126"/>
        <w:gridCol w:w="1417"/>
        <w:gridCol w:w="1560"/>
        <w:gridCol w:w="1503"/>
        <w:gridCol w:w="1899"/>
      </w:tblGrid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по 2 часа</w:t>
            </w:r>
          </w:p>
        </w:tc>
      </w:tr>
      <w:tr w:rsidR="007877F5" w:rsidRPr="00B47B3D" w:rsidTr="00DE697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62437D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раза в неделю по 2 часа</w:t>
            </w:r>
          </w:p>
        </w:tc>
      </w:tr>
    </w:tbl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Учебный план 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5"/>
        <w:gridCol w:w="977"/>
        <w:gridCol w:w="1716"/>
        <w:gridCol w:w="1769"/>
      </w:tblGrid>
      <w:tr w:rsidR="007877F5" w:rsidRPr="00B47B3D" w:rsidTr="007877F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7877F5" w:rsidRPr="00B47B3D" w:rsidTr="007877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физическая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Технико-тактическая подготовка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и товарищеские игры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624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Промежуточный контроль</w:t>
            </w:r>
            <w:r w:rsidR="0062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</w:tr>
    </w:tbl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5"/>
        <w:gridCol w:w="977"/>
        <w:gridCol w:w="1716"/>
        <w:gridCol w:w="1769"/>
      </w:tblGrid>
      <w:tr w:rsidR="007877F5" w:rsidRPr="00B47B3D" w:rsidTr="007877F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</w:tr>
      <w:tr w:rsidR="007877F5" w:rsidRPr="00B47B3D" w:rsidTr="007877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Общая физическая </w:t>
            </w: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подготовка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Специальная физическая подготовка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62437D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Текущий контроль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Технико-тактическая подготовка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 и товарищеские игры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877F5" w:rsidRPr="00B47B3D" w:rsidTr="00787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E3C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</w:t>
            </w:r>
            <w:r w:rsidR="004E3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877F5" w:rsidRPr="00B47B3D" w:rsidTr="007877F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</w:tr>
    </w:tbl>
    <w:p w:rsidR="00D575F4" w:rsidRDefault="00D575F4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B28" w:rsidRDefault="007877F5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программы.</w:t>
      </w:r>
    </w:p>
    <w:p w:rsidR="007877F5" w:rsidRPr="00B47B3D" w:rsidRDefault="007877F5" w:rsidP="00D575F4">
      <w:pPr>
        <w:widowControl w:val="0"/>
        <w:tabs>
          <w:tab w:val="left" w:pos="9923"/>
        </w:tabs>
        <w:snapToGri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подготовка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волейбола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и методика судейства соревнований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 тактика игры в волейбол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 </w:t>
      </w:r>
    </w:p>
    <w:p w:rsidR="007877F5" w:rsidRPr="00B47B3D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тактической подготовки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:rsidR="007877F5" w:rsidRPr="00B47B3D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Всероссийская спортивная классификация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классификации и этапы её развития. Научные основы классификации. Обоснование разрядных требований и контрольных упражнений. Разрядные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в волейболе для присвоения спортивных разрядов. Присуждение судейской категории.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:rsidR="007877F5" w:rsidRPr="00B47B3D" w:rsidRDefault="00B47C4A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спортивной тренировки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Самоконтроль на тренировках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77F5" w:rsidRPr="00B47B3D" w:rsidRDefault="00B47C4A" w:rsidP="00D575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на игру и разбор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0B28" w:rsidRDefault="00B47C4A" w:rsidP="003A0B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Интегральная подготовка</w:t>
      </w:r>
      <w:r w:rsidR="003A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игры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игры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соревнования, областные соревнования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3A0B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Общая физическая подготовка</w:t>
      </w:r>
    </w:p>
    <w:p w:rsidR="007877F5" w:rsidRPr="00B47B3D" w:rsidRDefault="007877F5" w:rsidP="00730046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волейбол предъявляет высокие требо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к двигательным способностям и функциональным возможностям спортсмена. Для этого необходимо всесто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роннее развитие физических качеств. Физическую подго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товку подразделяют на общую и специальную.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E2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046" w:rsidRPr="0073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армоничное развитие всех органов и систем спортсмена, повышение работоспособности, а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основы для развития базовых умений и навыков.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ОФП:</w:t>
      </w:r>
      <w:r w:rsidR="00E23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046" w:rsidRPr="003A0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функциональных возможностей организма спортсмена,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развития работоспособности применител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к широкому кругу упражнений;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развитие выносливости, силовых, скоростно-силовы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координационных возможностей;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обогащать фонд двигательных навыков и умений.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ОФП делятся на 2 группы: косвенного и прямого влияния. Косвенные – кроссы, плавание, лыжный бег и т.д. Прямые – упражнения направлены на повышение физической подготовленности и должны быть схожи по координации и характеру с действиями в волейболе.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общей физической подготовки являются </w:t>
      </w:r>
      <w:r w:rsidR="0073004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всех качеств в процессе ходьбы, бега, прыжков, ме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таний, а также упражнения на различных снарядах, тре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нажерах, занятия другими видами спорта. Общая физическая подготовка. Основной задачей ОФП является по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вышение работоспособности организма в целом.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обучающегося основных физических качеств; повышение психологической подготовленности; укрепление опорно-двигательного аппарата.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может проводиться в самых разнооб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разных условиях: на стадионе, в гимнастическом зале, в лесу, в парке. Многие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можно выполнять без специального оборудования мест занятий, используя гимнастические снаряды, различные отяго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природные материалы и др.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упражнения и акробатика, спортивные и подвижные игры, пла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лыжный бег и др.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сердечно-сосудистую систему, улучшает возможности   органов   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 повышает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общий   обмен    веществ   в    орга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низме.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проводится на 1 -м этапе подготови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периода, в небольших объемах -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специально-подготовительном этапе и как средство активного отдыха на предсоревновательном этапе и в соревновательном периоде.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Гимнастические упражнения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Акробатические упражнения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входят упражнения в беге, прыжках и метаниях.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Бег: 20, 30, 60 м, повторный бег – два-три отрезка по 20-30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Эстафетный бег с этапами до 40 м.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Метания: малого мяча с места в стенку или щит на дальность отскока, на дальность; метание гранаты (250-700 г) с места и с разбега; </w:t>
      </w:r>
    </w:p>
    <w:p w:rsidR="007877F5" w:rsidRPr="00B47B3D" w:rsidRDefault="007877F5" w:rsidP="00DE6976">
      <w:pPr>
        <w:widowControl w:val="0"/>
        <w:autoSpaceDE w:val="0"/>
        <w:autoSpaceDN w:val="0"/>
        <w:adjustRightInd w:val="0"/>
        <w:spacing w:after="0" w:line="276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 подвижные игры. </w:t>
      </w:r>
      <w:r w:rsidR="0076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Баскетбол, ручной мяч, футбол,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 и др. Основные приемы техники игры в нападении и защите. Индивидуальные тактические действия и простейшие взаимодействия игроков в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и нападении. 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347605" w:rsidRDefault="007877F5" w:rsidP="00765EE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сила.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физическое упражнение немыслимо без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 силы. Сила мышц в значительной мере определяет быстроту движения и способствует проявлению выносливости и ловкости.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силовая подготовленность волейболистов характеризуется ком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плексным развитием силы мышц и мышечных групп. Она приобретается посредством выполнения разнообразных физических упражнений в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ОФП и является фундаментом для специальной силовой подготов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Правильный подбор упражнений должен обеспечивать пропорцио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развитие всех участвующих в соревновательном движении мышц или мышечных групп. Характерная черта развития силы — возможность избирательного воздействия на отдельные мышечные группы. Применяя упражнения с отягощениями, необходимо учитывать уро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подготовленности спортсменов, их самочувствие в день трениров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 нагрузка должна быть строго индивидуальна.</w:t>
      </w:r>
    </w:p>
    <w:p w:rsidR="007877F5" w:rsidRPr="00B47B3D" w:rsidRDefault="007877F5" w:rsidP="00E4449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Взрывная сила.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большинства технических приемов в волейболе (подачи, нападающие удары и др.) требует проявления взрыв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силы. Поэтому, специальная силовая подготовка волейболиста дол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жна быть направлена прежде всего на развитие скоростно-силовых спо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 спортсменов.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скоростно-силовой тренировки зависит от оптимального возбуждения ЦНС, количества мышечных волокон, принимающих импульсы; расхода энергии при растягивании — сокращении мышц. Поэтому интервалы отдыха между сериями упражнений должны быть такими, чтобы восстанавливалась работоспособность организма спорт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сменов.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взрывной силы можно применять незначительные по весу отягощения, поскольку чрезмерное увлечение отягощениями сдер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живает прирост специальной силовой подготовленности, т.к. в этом случае нагрузка переносится на неспецифические мышечные группы. Вес отя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гощения должен составлять 10-40% от веса спортсмена.</w:t>
      </w:r>
    </w:p>
    <w:p w:rsidR="00347605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специальной силовой тренировке должен применяться главным образом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режим работы, который соответствует режиму функцио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мышц в игре, с тем, чтобы обеспечивать морфологические и биохимические адаптации (локально-направленное воздействие на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грузки). Упражнения должны выполняться с высокой скоростью сокра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мышц.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Скоростно-силовые способности совершенствуются на базе общей силовой подготовленности.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приемлемыми для силовой подготовки являются: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преодолении собственного веса (приседания, под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тягивания, прыжковые упражнения и др.);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партнером (приседания, перетягивания и др.);</w:t>
      </w:r>
    </w:p>
    <w:p w:rsidR="007877F5" w:rsidRPr="00B47B3D" w:rsidRDefault="00E23676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отягощением (с гирями, штангой, гантелями и др.);</w:t>
      </w:r>
    </w:p>
    <w:p w:rsidR="007877F5" w:rsidRPr="00B47B3D" w:rsidRDefault="007877F5" w:rsidP="00D575F4">
      <w:pPr>
        <w:widowControl w:val="0"/>
        <w:snapToGrid w:val="0"/>
        <w:spacing w:after="0" w:line="276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имитационные упражнения с небольшими отягоще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(в тренировочном жилете, с манжетами на кистях, бедрах и т.д.).</w:t>
      </w:r>
    </w:p>
    <w:p w:rsidR="007877F5" w:rsidRPr="00B47B3D" w:rsidRDefault="004E3C75" w:rsidP="004E3C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физическая подготовка (СФП)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 является средством спе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циализированного развития физических качеств. </w:t>
      </w:r>
      <w:r w:rsidR="007877F5"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более узки и более специфичны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взрывной силы мышц ног, плечевого пояса, туловища;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 перемещения и сложной реакции; скоростной, прыжковой, иг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выносливости; акробатической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прыжковой ловкости, гибкости; с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функциональных воз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организма спортсменов;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психологической подготовленности.</w:t>
      </w:r>
    </w:p>
    <w:p w:rsidR="007877F5" w:rsidRPr="00B47B3D" w:rsidRDefault="007877F5" w:rsidP="003A0B28">
      <w:pPr>
        <w:tabs>
          <w:tab w:val="left" w:pos="9923"/>
        </w:tabs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 являются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ростной, прыжковой, силовой, игровой), быстроты пере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 одних действий к другим; у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пражнения, сходные с основным видом действия не только по характеру нервно-мышечных уси</w:t>
      </w:r>
      <w:r w:rsidR="003A0B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но и по структуре движения; акробатические упражнения; п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спортивные игры.</w:t>
      </w:r>
    </w:p>
    <w:p w:rsidR="007877F5" w:rsidRPr="00B47B3D" w:rsidRDefault="007877F5" w:rsidP="00251354">
      <w:pPr>
        <w:tabs>
          <w:tab w:val="left" w:pos="9923"/>
        </w:tabs>
        <w:spacing w:after="0" w:line="276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  <w:r w:rsidR="00251354"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к 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соревнованиям различного уровня</w:t>
      </w:r>
      <w:r w:rsidR="00251354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технических приемов и развитие специальных ф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изических качеств у спортсменов.</w:t>
      </w:r>
    </w:p>
    <w:p w:rsidR="007877F5" w:rsidRPr="00B47B3D" w:rsidRDefault="00E44494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877F5"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силы</w:t>
      </w: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силы: с резиновыми амортизаторами, набивным мячом, в парах, с гантелями, штангой для различных мышечных групп. Упражнения для развития скоростно-силовых качеств для защитника, нападающего, пасующего.</w:t>
      </w:r>
    </w:p>
    <w:p w:rsidR="007877F5" w:rsidRPr="00B47B3D" w:rsidRDefault="00E44494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быстроты.</w:t>
      </w:r>
      <w:r w:rsidR="00E2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воспитания быстроты перемещений с элементами: легкой атлетики (бег, прыжки), баскетбола (ловля, ведение, передачи), акробатика (кувырки, перевороты), быстроты ответных действий, быстроты и ловкости, быстроты и ориентировки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выносливости</w:t>
      </w:r>
      <w:r w:rsid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специальной выносливости волейболиста: скоростная, прыжковая, силовая, игровая</w:t>
      </w:r>
      <w:r w:rsidR="00E44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ловкости</w:t>
      </w:r>
      <w:r w:rsid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воспитания ловкости волейболиста: для защитника – с элементами акробатики, с б/б мячами; для нападающего – на подкидном мостике, с элементами акробатики, с теннисными мячами. Упражнения для развития внимания, периферического зрения, ориентировки, переключения внимания</w:t>
      </w:r>
    </w:p>
    <w:p w:rsidR="007877F5" w:rsidRPr="00B47B3D" w:rsidRDefault="007877F5" w:rsidP="00E44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гибкости</w:t>
      </w:r>
      <w:r w:rsidR="00E44494" w:rsidRPr="00E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прыгучести. Упражнения для воспитания прыгучести, прыжковой ловкости, координации: со скакалками, с теннисными мячами на подкидном мостике, на гимнастической скамейке</w:t>
      </w:r>
    </w:p>
    <w:p w:rsidR="007877F5" w:rsidRPr="00B47B3D" w:rsidRDefault="007877F5" w:rsidP="004E3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Текущий контроль.</w:t>
      </w:r>
      <w:r w:rsidR="00E2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игры в волейбол. </w:t>
      </w:r>
      <w:r w:rsidR="0025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1354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езультатов участия в соревнованиях и конкурсах.</w:t>
      </w:r>
    </w:p>
    <w:p w:rsidR="00347605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Технико-тактическая подготовка</w:t>
      </w:r>
      <w:r w:rsidR="0025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3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3C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Техническая подготовка</w:t>
      </w:r>
      <w:r w:rsidR="00E236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251354" w:rsidRPr="004E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совершенствование соответствующих навыков. И овладение правильной техники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7605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необходимых приемов игры возможно лишь при условии совершенного владения их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:rsidR="007877F5" w:rsidRPr="00B47B3D" w:rsidRDefault="007877F5" w:rsidP="00D575F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защиты - прием мяча и блокирование.  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</w:p>
    <w:p w:rsidR="007877F5" w:rsidRPr="004E3C75" w:rsidRDefault="007877F5" w:rsidP="00211C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</w:t>
      </w:r>
      <w:r w:rsidR="00211C9B"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стоек, перемещений волейболиста в нападении (бег, ходьба, прыжки: толчком двумя с разбега, с места; толчком одной с разбега, с места)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стоек, перемещений волейболиста в защите. Ходьба обычным шагом (бег), скрестным шагом (бег), приставным шагом (бег). Выпады: вперед, в стор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ону. Остановки: скачком, шагом;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передачи двумя сверху, вперед (короткие, средние, длинные) на месте, после перемещения. Техника нижних подач: прямая, боковая, свечой, методика обучения технике ни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жних подач. Подача на точность;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передачи двумя сверху над собой, назад (короткие, средние, длинные). Техника передачи в прыжке: двумя с пово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ротом, без поворота одной рукой;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приема снизу двумя, одной (на месте, после перемещения). Техника приема сверху двумя руками после перемещения с падением: на спину, бедро-спину. Техника приема мяча с падением: кувырком (вперед, на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зад, в сторону), на руки-грудь;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верхней прямой подачи: силовая, с планирующей траекторией полета мяча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пр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ямого нападающего удара на силу;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нападающего удара с переводом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(кистью, с поворотом туловища);</w:t>
      </w:r>
    </w:p>
    <w:p w:rsidR="004F7BFC" w:rsidRDefault="00E23676" w:rsidP="00E236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нападающ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удара с имитацией передачи (н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ападающий удар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тихий, после имитации сильного);                               </w:t>
      </w:r>
    </w:p>
    <w:p w:rsidR="007877F5" w:rsidRPr="00B47B3D" w:rsidRDefault="00E23676" w:rsidP="00211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блокирования: одиночное, групповое.                            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Тактическая подготовка</w:t>
      </w:r>
      <w:r w:rsidR="00211C9B" w:rsidRPr="004E3C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предпосылок для успешного обучения так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индивидуальным действиям и взаимодей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роков на площадке и их функциями.</w:t>
      </w:r>
    </w:p>
    <w:p w:rsidR="00E23676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умения наиболее эффективно исполь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технические приемы и тактические навыки в за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своих возможностей, особенности игры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тивника и внешних условий.</w:t>
      </w:r>
    </w:p>
    <w:p w:rsidR="007877F5" w:rsidRPr="00B47B3D" w:rsidRDefault="007877F5" w:rsidP="00E2367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способностей гибко и быстро переклю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с одних систем и вариантов командных действий в нападении и защите на другие.</w:t>
      </w:r>
    </w:p>
    <w:p w:rsidR="007877F5" w:rsidRPr="00B47B3D" w:rsidRDefault="007877F5" w:rsidP="00E23676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если две первые задачи в основном относятся к начальному этапу овладения так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тикой, то последующие решаются на протяжении много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летнего этапа совершенствования.</w:t>
      </w:r>
    </w:p>
    <w:p w:rsidR="007877F5" w:rsidRPr="00B47B3D" w:rsidRDefault="00251354" w:rsidP="00251354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тактической подготовки: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упражнения, направленные на развитие быстроты реакции, ориентировки, скорости переключения с одних движений на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гие, с одних действий на другие; 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спортив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специальные эста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феты; у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по тактике (индивидуальные, группо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и командны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двусторонние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(с заданиями);</w:t>
      </w:r>
    </w:p>
    <w:p w:rsidR="007877F5" w:rsidRPr="00B47B3D" w:rsidRDefault="00251354" w:rsidP="00D575F4">
      <w:pPr>
        <w:tabs>
          <w:tab w:val="left" w:pos="992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игры и соревнования.</w:t>
      </w:r>
    </w:p>
    <w:p w:rsidR="007877F5" w:rsidRPr="00B47B3D" w:rsidRDefault="003B2979" w:rsidP="003B2979">
      <w:pPr>
        <w:tabs>
          <w:tab w:val="left" w:pos="99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тактической подготовки</w:t>
      </w:r>
      <w:r w:rsidR="00211C9B"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877F5" w:rsidRP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в процессе тактической подготовки, аналогичны ме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тодам технической подготовки, но основываются на спе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цифике тактики. При показе обычно пользуются макета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ми,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схемами. При изучении в упрощен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условиях сложные тактические действия делят на составные, применяют сигналы, ориентиры.</w:t>
      </w:r>
    </w:p>
    <w:p w:rsidR="00FC3C7F" w:rsidRDefault="007877F5" w:rsidP="003B29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изученных тактических действий применяет метод анализа действий (своих и противни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ков). Для этого 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видео</w:t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съемку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схемы, макеты. Специфичен для тактической под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метод моделирования действий противника (от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игроков и команды) и поиск оптимальных про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тиводействий. </w:t>
      </w:r>
    </w:p>
    <w:p w:rsidR="007877F5" w:rsidRPr="004E3C75" w:rsidRDefault="007877F5" w:rsidP="00DE69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Тактическая подготовка игрока</w:t>
      </w:r>
      <w:r w:rsidR="00211C9B" w:rsidRPr="004E3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тактике нападающих ударов. Нападающий удар задней линии. СФП. Подбор упражнени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развития специальной силы;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индивидуальным тактическим действиям при приеме подач. Обучение приему мяча от сетки. Обучение индивидуальным тактическим действиям при приеме нападающих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ударов. Развитие координации;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индивидуальным тактическим действиям блокирующего игрока. Упражнения для развития прыгучести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отвлекающим действиям при нападающем ударе. Нападающий удар толчком одной ноги. 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групповым действиям в защи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внутри линии и между линиями;</w:t>
      </w:r>
    </w:p>
    <w:p w:rsidR="00E23676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элементов гимнастики и акроба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в тренировке </w:t>
      </w:r>
      <w:r w:rsidR="004E3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волейболистов;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C7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ехнико-тактические действия в защи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при страховке игроком 6 зоны;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ехнико-тактические действия в защите для страховки крайним защитником, свободным от блока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взаимодействиям нападающего и пасующего. Передача мяч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рукой в прыжке;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групповым действиям в нападении через игрока передней линии. Изучение слабых нападающих ударов с имитацией сильных (обманные нападающие удары). Обучение групповым действиям в нападении через выходящего игрока задней линии. Подбор упражн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для развития взрывной силы;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командным действиям в нападении. Учебная игра с заданием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командным действиям в защите. Учебная игр</w:t>
      </w:r>
      <w:r w:rsidR="00DE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заданием.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 игра</w:t>
      </w:r>
      <w:r w:rsidR="0021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F5" w:rsidRPr="00B47B3D" w:rsidRDefault="007877F5" w:rsidP="004E3C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Соревнования и товарищеские игры.</w:t>
      </w:r>
      <w:r w:rsidR="00E2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зависит от уровня подготовленности юных спортсменов, календаря соревнований. На начальных этапах рекомендуется использование контрольных соревнований в виде контрольно-педагогических экзаменов. Так как обучающиеся не выступают в официальных соревнованиях, первый опыт соревновательной практики формируется в стенах школы.</w:t>
      </w:r>
    </w:p>
    <w:p w:rsidR="00211C9B" w:rsidRPr="00E23676" w:rsidRDefault="004E3C75" w:rsidP="00E236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Промежуточный контроль: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занимающимися в процессе учебно-тренировочных занятий;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отдельных приемов техники игры;</w:t>
      </w:r>
      <w:r w:rsidR="00E2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установленных контрольных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систематический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игровой деятельности занимающихся.</w:t>
      </w:r>
    </w:p>
    <w:p w:rsidR="007877F5" w:rsidRPr="00B47B3D" w:rsidRDefault="007877F5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подготовка.</w:t>
      </w:r>
      <w:r w:rsidR="00FC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 История развитие волейбола. Закрепление изученного ранее.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Общая физическая подготовка.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общей физической подготовки спортсмена. Значение ОРУ перед началом тренировки. Упражнения для развития скорости: гладкий бег, комбинированный бег со сменой скорости и направлений, кроссовый бег, общеразвивающие упражнения. Прыжковые упражнения: прыжки в длину с места, прыжки с места и с разбега с доставанием предметов, прыжки через препятствие. Силовые упражнения: упражнения с отягощением для рук и для ног. 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Специальная физическая подготовка</w:t>
      </w:r>
      <w:r w:rsidR="004E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Упражнения для развития качеств, необходимых при выполнении приема и передачи мяча. Упражнения для развития качеств, необходимых при выполнении подач. Упражнения для развития качеств, необходимых при выполнении нападающих ударов. 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мячу.Упражнения для развития прыгучести. Приседание и резкое выпрямление ног со взмахом руками вверх; то же с прыжком вверх; то же с набивным мячом. Необходимые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</w:t>
      </w:r>
      <w:r w:rsidR="004E3C7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:rsidR="003A0B28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4.Текущий контроль.</w:t>
      </w:r>
      <w:r w:rsidR="00E23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0B28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игры в волейбол. Анализ результатов участия в соревнованиях и конкурсах.</w:t>
      </w:r>
    </w:p>
    <w:p w:rsidR="00E23676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E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Технико-тактическая подготовка</w:t>
      </w:r>
      <w:r w:rsidR="004E3C75" w:rsidRPr="00E23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236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E23676" w:rsidRPr="00E236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236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приемы перемещения, подачи, передачи, нападающие удары, блокирование.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приемов игры, метод организации соревновательной деятельности спортсменов для победы над соперником. Система тренировочных воздействий. Физическая, тактическая, техническая подготовка в игровой и соревновательной деятельности. Стойка волейболиста, поза готовности к перемещению и выходу в исходное положение для выполнения технического приема. Нападающий удар в прыжке, нападающий удар в прыжке с разбега. Нападающий удар с переводом. Прием мяча сверху двумя руками с падением и перекатом на спину. Передача мяча сверху двумя руками вверх-вперед (в опорном прыжке). Нижняя прямая подача мяча. Верхняя прямая подача мяча. Передача мяча через сетку в прыжке. Передача мяча двумя руками назад. Прием </w:t>
      </w:r>
      <w:r w:rsidR="004E3C7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мяча,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отраженного от сетки. Групповое блокирование (двойной блок).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3A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E2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Обратить внимание на расположение игроков на площадке, (в какое место площадки) отправлять мяч, какой игровой прием применить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игру.</w:t>
      </w:r>
    </w:p>
    <w:p w:rsidR="007877F5" w:rsidRPr="00B47B3D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</w:t>
      </w:r>
      <w:r w:rsidR="0049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Соревнования и товарищеские игры.</w:t>
      </w:r>
      <w:r w:rsidR="00E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Содержание работы главной судейской коллегии.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судейства.</w:t>
      </w:r>
      <w:r w:rsidRPr="00B47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внутри школьных соревнований, товарищеских матчей. Участие в соревнованиях.</w:t>
      </w:r>
    </w:p>
    <w:p w:rsidR="007877F5" w:rsidRDefault="007877F5" w:rsidP="00C414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</w:t>
      </w:r>
      <w:r w:rsidR="0049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Итоговый контроль.</w:t>
      </w:r>
      <w:r w:rsidR="00E23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игры в волейбол. Анализ результатов участия в соревнованиях и конкурсах.</w:t>
      </w:r>
    </w:p>
    <w:p w:rsidR="00C41432" w:rsidRDefault="007877F5" w:rsidP="004F7B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Оценочные и методические материалы </w:t>
      </w:r>
    </w:p>
    <w:p w:rsidR="007877F5" w:rsidRDefault="007877F5" w:rsidP="004F7B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(мето</w:t>
      </w:r>
      <w:r w:rsidR="0017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дическое обеспечение программы)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оценки разносторонней физической подготовки обучающихся и для перевода на следующий год обучения проводятся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контрольно-переводные нормативы (приложение).</w:t>
      </w:r>
    </w:p>
    <w:p w:rsidR="00FD6020" w:rsidRPr="00B47B3D" w:rsidRDefault="00FD6020" w:rsidP="00FD60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Контрольно-переводные нормативы состоят из 8 упражнений, в которые входят: 4 упражнения общей физической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упражнения специальной физической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упражнения оцениваются по бальной системе, норматив – 16 балов.</w:t>
      </w:r>
    </w:p>
    <w:p w:rsidR="00FD6020" w:rsidRPr="00B47B3D" w:rsidRDefault="00FD6020" w:rsidP="00FD60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упражнение оценивается: 1 бал – ниже норматива;2 бала – норматив;</w:t>
      </w:r>
    </w:p>
    <w:p w:rsidR="00FD6020" w:rsidRPr="00B47B3D" w:rsidRDefault="00FD6020" w:rsidP="00FD602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бала – свыше норматива.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набравшие в сумме меньше 16 баллов за 8 упражнений остаются повторно в группе того же года обучения. </w:t>
      </w:r>
    </w:p>
    <w:p w:rsidR="00FD6020" w:rsidRPr="00B47B3D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показателями выполнения программных требований на спортивно-оздоровительном этапе:</w:t>
      </w:r>
      <w:r w:rsidR="00E236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состава занимающихся; посещаемость тренировочных занятий; динамика индивидуальных показателей развития физических качеств, занимающихся; уровень освоения основ гигиены и самоконтроля, выполнение контрольно-переводных нормативов по общей и специальной физической подготовке и участие в соревнованиях. В конце учебного года обучающиеся сдают контрольно-переводные нормативы по общей физической подготовке и специальной физической подготовке. Тесты принимаются в виде зачета на занятии и заносятся в журнал. </w:t>
      </w:r>
    </w:p>
    <w:p w:rsidR="00FD6020" w:rsidRDefault="00FD6020" w:rsidP="00FD60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целевой задачи и организационной формы учебно-тренировочного занятия используются следующие формы проведения занятий: игровая спортивная тренировка, круговая, спортивно-игровая, турнир, товарищеская встреча, кросс, соревнование.</w:t>
      </w:r>
    </w:p>
    <w:p w:rsidR="006B60E6" w:rsidRPr="00B47B3D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Методическая часть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:rsidR="006B60E6" w:rsidRPr="00B47B3D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строится на основе следующих методических положений: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общепедагогических (дидактических) принципов воспитывающего обучения (сознательности и активности занимающихся, </w:t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наглядности, систематичности, доступности, индивидуализации, прочности и прогрессирования);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тому, чтобы объем и интенсивность упражнений возрастали по мере улучшения физической подготовленности юных спортсменов. Отдача предпочтения упражнениям динамического характера, приучая занимающихся к различному темпу их выполнения;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средств, позволяющих решать одновременно несколько задач (например, сочетание физической и технической подготовки);</w:t>
      </w:r>
    </w:p>
    <w:p w:rsidR="006B60E6" w:rsidRPr="00B47B3D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соревновательной деятельности в тренировочном процессе;</w:t>
      </w:r>
    </w:p>
    <w:p w:rsidR="006B60E6" w:rsidRDefault="00E23676" w:rsidP="006B60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0E6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:rsidR="006B60E6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– это формирование у занимающихся специальных знаний, необходимых для успешной деятельности в спортивной аэробике, осуществляется в ходе практических занятий и самостоятельно.</w:t>
      </w:r>
    </w:p>
    <w:p w:rsidR="006B60E6" w:rsidRPr="00B47B3D" w:rsidRDefault="006B60E6" w:rsidP="006B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Может осуществляться в процессе соревнований и модельных тренировок.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2412"/>
        <w:gridCol w:w="2406"/>
        <w:gridCol w:w="1707"/>
      </w:tblGrid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FD7354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877F5"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етоды и приемы организации учебно-тренировочного процесса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</w:t>
            </w:r>
          </w:p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материал,</w:t>
            </w:r>
          </w:p>
          <w:p w:rsidR="007877F5" w:rsidRPr="00FD6020" w:rsidRDefault="007877F5" w:rsidP="00FD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tabs>
                <w:tab w:val="left" w:pos="1310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7877F5" w:rsidRPr="00FD6020" w:rsidRDefault="007877F5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FD7354" w:rsidRPr="00FD6020" w:rsidTr="00E23676">
        <w:trPr>
          <w:cantSplit/>
          <w:trHeight w:val="2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354" w:rsidRPr="00FD6020" w:rsidRDefault="00DE6976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</w:t>
            </w:r>
          </w:p>
          <w:p w:rsidR="00DE6976" w:rsidRPr="00FD6020" w:rsidRDefault="00DE6976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фотографий, рисунков и таблиц, учебных видеофильмов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FD7354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литератур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новых знаний; объяснение;</w:t>
            </w:r>
          </w:p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учебно-методической литературой;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фотографиям;</w:t>
            </w:r>
          </w:p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рисункам;</w:t>
            </w:r>
          </w:p>
          <w:p w:rsidR="00FD7354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таблицам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 рисунки;</w:t>
            </w:r>
          </w:p>
          <w:p w:rsidR="00FD7354" w:rsidRPr="00FD6020" w:rsidRDefault="00DE6976" w:rsidP="00FD6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литература;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«Волейбол»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76" w:rsidRPr="00FD6020" w:rsidRDefault="00DE6976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F08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еминары;</w:t>
            </w:r>
          </w:p>
          <w:p w:rsidR="00FD7354" w:rsidRPr="00FD6020" w:rsidRDefault="001F3F08" w:rsidP="00FD6020">
            <w:pPr>
              <w:tabs>
                <w:tab w:val="left" w:pos="1305"/>
              </w:tabs>
              <w:spacing w:after="0" w:line="240" w:lineRule="auto"/>
              <w:ind w:left="34" w:right="-102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6976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 рисункам</w:t>
            </w:r>
          </w:p>
        </w:tc>
      </w:tr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физическая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учебно-тренировочное занятие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30046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877F5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амостоятельный показ и подбор упражнений (проблемное обучение)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литература.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общей физической подготовке.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контроль.</w:t>
            </w:r>
          </w:p>
        </w:tc>
      </w:tr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показ и подбор упражнений (проблемное обучение)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инвентарь.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C41432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  <w:r w:rsidR="007877F5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контроль.</w:t>
            </w:r>
          </w:p>
        </w:tc>
      </w:tr>
      <w:tr w:rsidR="007877F5" w:rsidRPr="00FD6020" w:rsidTr="00E23676">
        <w:trPr>
          <w:cantSplit/>
          <w:trHeight w:val="2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подготовка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учебно-тренировочное занятие</w:t>
            </w:r>
            <w:r w:rsid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групповая, подгрупповая, фронтальная,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показ и подбор упражнений (проблемное обучение)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рисунки;</w:t>
            </w:r>
          </w:p>
          <w:p w:rsidR="007877F5" w:rsidRPr="00FD6020" w:rsidRDefault="007877F5" w:rsidP="009A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методические пособия;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литература;</w:t>
            </w:r>
            <w:r w:rsidR="00E2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A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олейбольный инвентарь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r w:rsidR="00C41432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нормативы</w:t>
            </w: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контрольные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тренировки.</w:t>
            </w:r>
          </w:p>
          <w:p w:rsidR="007877F5" w:rsidRPr="00FD6020" w:rsidRDefault="007877F5" w:rsidP="009A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7877F5" w:rsidRPr="00FD6020" w:rsidTr="00E2367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</w:p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тренировка;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инвентарь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соревнований, промежуточный, итоговый</w:t>
            </w:r>
          </w:p>
        </w:tc>
      </w:tr>
      <w:tr w:rsidR="007877F5" w:rsidRPr="00FD6020" w:rsidTr="00E23676">
        <w:trPr>
          <w:cantSplit/>
          <w:trHeight w:val="1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FD6020" w:rsidRDefault="00730046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</w:t>
            </w:r>
            <w:r w:rsidR="007877F5"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инвентарь, методические пособия;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вводный, текущий.</w:t>
            </w:r>
          </w:p>
        </w:tc>
      </w:tr>
      <w:tr w:rsidR="007877F5" w:rsidRPr="00FD6020" w:rsidTr="00E23676">
        <w:trPr>
          <w:cantSplit/>
          <w:trHeight w:val="19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7F5" w:rsidRPr="00FD6020" w:rsidRDefault="007877F5" w:rsidP="00FD6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подгрупповая, индивидуально-фронтальная.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практический;</w:t>
            </w:r>
          </w:p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тестирования.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FD6020" w:rsidRDefault="007877F5" w:rsidP="00FD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</w:t>
            </w:r>
          </w:p>
        </w:tc>
      </w:tr>
    </w:tbl>
    <w:p w:rsidR="00730046" w:rsidRDefault="00730046" w:rsidP="00D575F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88" w:rsidRDefault="003B1C88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1.Бабушкин Г.Д., Рогов И.А. Психологический практикум для специализации «Теория и методика видов спорта» – Омск: СибГАФК, </w:t>
      </w:r>
      <w:r w:rsidR="00497B8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1996. –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Безмельницын Н.Г., Астафьев Н.В. Подготовка курсовых (дипломных) работ по предмету «Теория и методика избранного вида физкультурно-спортивной деятельности»: Учебн. пособие. – Омск: СибГАФК, 1994. – 85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Волейбол: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высших учебных заведений физической культуры /Под ред. А.В.Беляева, М.В.Савина. – М.: СпортАкадемПресс, 2002. – 368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Волейбол: Учебник для ин-тов физ. культ. /Под ред. Ю.Н.Клещева, А.Г.Айриянца. – 3-е изд., испр., доп. – М.: Физкультура и спорт, 1985. – 270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Волейбол. Пляжный волейбол: Правила соревнований /пер. с англ. – М.: Терра-Спорт, 2001. – 132 с. (Правила соревнований)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Ивойлов А.В. Волейбол: Учебн. для пед. ин-тов – 3-е изд., испр. и перераб. – Минск: Выш. школа, 1985. – 261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Железняк Ю.Д., Шулятьев В.М., Вайнбаум Я.С. Волейбол: Учеб.программа для ДЮСШ и ДЮСШОР. –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Омск.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ОмГТУ, 1994. – 198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Железняк Ю.Д. Юный волейболист: Учеб.пособие для тренеров. – М.: Физкультура и спорт, 1988. – 192 с.</w:t>
      </w:r>
    </w:p>
    <w:p w:rsidR="007877F5" w:rsidRPr="00B47B3D" w:rsidRDefault="00E23676" w:rsidP="00D575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Зациорский В.М. Физические качества спортсмена: основы теории и методики воспитания. – М.: Физкультура и спорт, 1970. – 200 с.</w:t>
      </w:r>
    </w:p>
    <w:p w:rsidR="00237417" w:rsidRDefault="00237417" w:rsidP="0023741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17" w:rsidRPr="00E23676" w:rsidRDefault="00237417" w:rsidP="00E236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37417" w:rsidRPr="003162FA" w:rsidRDefault="00237417" w:rsidP="00E23676">
      <w:pPr>
        <w:pStyle w:val="aa"/>
        <w:spacing w:after="0"/>
        <w:ind w:firstLine="708"/>
        <w:jc w:val="center"/>
        <w:rPr>
          <w:b/>
          <w:sz w:val="28"/>
          <w:szCs w:val="28"/>
        </w:rPr>
      </w:pPr>
      <w:r w:rsidRPr="00477628">
        <w:rPr>
          <w:b/>
          <w:sz w:val="28"/>
          <w:szCs w:val="28"/>
        </w:rPr>
        <w:t xml:space="preserve">Нормативные требования, содержание и методика проведения контрольных испытаний </w:t>
      </w:r>
    </w:p>
    <w:tbl>
      <w:tblPr>
        <w:tblW w:w="9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72"/>
        <w:gridCol w:w="992"/>
        <w:gridCol w:w="992"/>
        <w:gridCol w:w="993"/>
        <w:gridCol w:w="992"/>
        <w:gridCol w:w="993"/>
        <w:gridCol w:w="991"/>
        <w:gridCol w:w="955"/>
      </w:tblGrid>
      <w:tr w:rsidR="00237417" w:rsidRPr="00477628" w:rsidTr="00170D39">
        <w:trPr>
          <w:cantSplit/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№</w:t>
            </w:r>
          </w:p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Содержание требований</w:t>
            </w:r>
          </w:p>
        </w:tc>
        <w:tc>
          <w:tcPr>
            <w:tcW w:w="6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Возраст (лет) девушки</w:t>
            </w:r>
          </w:p>
        </w:tc>
      </w:tr>
      <w:tr w:rsidR="00237417" w:rsidRPr="00477628" w:rsidTr="00170D39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Бег челночный 5 по 6 м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10,6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Прыжок в длину с места (см)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180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 xml:space="preserve">Поднимание туловища из положения лежа на спине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Верхняя передача мяча у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Прием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Верхняя прямая подача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237417" w:rsidRPr="00477628" w:rsidTr="00170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Бег 30м с высокого старта (сек)</w:t>
            </w:r>
          </w:p>
          <w:p w:rsidR="00237417" w:rsidRPr="0008153F" w:rsidRDefault="00237417" w:rsidP="00170D39">
            <w:pPr>
              <w:pStyle w:val="aa"/>
              <w:spacing w:after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17" w:rsidRPr="0008153F" w:rsidRDefault="00237417" w:rsidP="00170D39">
            <w:pPr>
              <w:pStyle w:val="aa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08153F">
              <w:rPr>
                <w:sz w:val="28"/>
                <w:szCs w:val="28"/>
                <w:lang w:eastAsia="ru-RU"/>
              </w:rPr>
              <w:t>5,5</w:t>
            </w:r>
          </w:p>
        </w:tc>
      </w:tr>
    </w:tbl>
    <w:p w:rsidR="00237417" w:rsidRPr="00730046" w:rsidRDefault="00237417" w:rsidP="0023741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46">
        <w:rPr>
          <w:rFonts w:ascii="Times New Roman" w:eastAsia="Times New Roman" w:hAnsi="Times New Roman" w:cs="Times New Roman"/>
          <w:b/>
          <w:sz w:val="28"/>
          <w:szCs w:val="28"/>
        </w:rPr>
        <w:t>Содержание и методика проведения контрольных испытаний.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Челночный бег 5х6.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с высокого старта. На расстоянии 6м стоят стойки, испытуемый добегает до стойки, касается пола рукой, после чего начинает бег в обратную сторону. Время фиксируется с момента старта до пересечения линии финиша.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Бег 30м. 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Выполняется с высокого старта. Замеряется время преодоления дистанции до пересечения финишной линии.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Прыжок в длину с места.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положение: стать носками ног к стартовой линии, приготовится к прыжку. Выполняется двумя ногами с махом рук. Длина прыжка с 3-х попыток измеряется в сантиметрах от стартовой линии до ближнего к стартовой линии касания пола ногами испытуемого. Засчитывается лучший результат из 3-х попыток.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Сгибание и разгибание рук в упоре лежа.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Исходной положение: упор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Поднимание туловища из положения лежа на спине.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Исходное положение: руки за головой, пальцы рук – в замок, ноги согнуты в коленях, ступни закреплены. Фиксируется количество выполненных упражнений до касания локтями коленей одной попытке за 30 сек.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Верхняя передача мяча у стенки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ыполняется на расстоянии 2-3м от стены. При выполнении должна сохраняться техника выполнения, руки над головой образуют воронку, локти впереди, ноги согнуты, разгибание происходит во время выполнения передачи. На выполнение дается три попытки.</w:t>
      </w:r>
    </w:p>
    <w:p w:rsidR="00237417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Прием мяча снизу двумя руками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ыполняется с подачи с противоположной стороны сетки, мяч необходимо довести в зону номер три. Выполняется 10 подач в площадку.</w:t>
      </w:r>
    </w:p>
    <w:p w:rsidR="00237417" w:rsidRPr="00B47B3D" w:rsidRDefault="00237417" w:rsidP="002374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88">
        <w:rPr>
          <w:rFonts w:ascii="Times New Roman" w:eastAsia="Times New Roman" w:hAnsi="Times New Roman" w:cs="Times New Roman"/>
          <w:b/>
          <w:i/>
          <w:sz w:val="28"/>
          <w:szCs w:val="28"/>
        </w:rPr>
        <w:t>Верхняя прямая подача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>11 до 12 лет выполняется подача с укороченной площадки и соответственной высотой сетки, с 13 лет с обычной площадки. Мяч во время удара должен находится выше верхнего плечевого пояса. Количество выполняемых подач 10.</w:t>
      </w: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C88" w:rsidRDefault="003B1C88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66AC" w:rsidRDefault="003E66AC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общеобразовательной программе</w:t>
      </w:r>
    </w:p>
    <w:p w:rsidR="007877F5" w:rsidRPr="00B47B3D" w:rsidRDefault="007877F5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«Волейбол»</w:t>
      </w:r>
    </w:p>
    <w:p w:rsidR="007877F5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Pr="00B47B3D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Default="007877F5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676" w:rsidRDefault="00E23676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676" w:rsidRPr="00B47B3D" w:rsidRDefault="00E23676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 w:firstLine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17 лет.</w:t>
      </w:r>
    </w:p>
    <w:p w:rsidR="007877F5" w:rsidRPr="00B47B3D" w:rsidRDefault="00E23676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49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7877F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77F5"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877F5" w:rsidRPr="00E23676" w:rsidRDefault="00E23676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77F5" w:rsidRPr="00E23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1F3F08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374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7877F5" w:rsidRPr="00B47B3D" w:rsidRDefault="007877F5" w:rsidP="00D575F4">
      <w:pPr>
        <w:widowControl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Пояснительная записка 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Календарно - тематическое планирование </w:t>
      </w:r>
    </w:p>
    <w:p w:rsidR="007877F5" w:rsidRPr="00B47B3D" w:rsidRDefault="009873FE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877F5" w:rsidRPr="00B47B3D" w:rsidRDefault="007877F5" w:rsidP="00D575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обучения основное внимание уделяется разносторонней физической и функциональной подготовке с использованием средств ОФП. Работа спортивной секции предусматривает содействие гармоническому физическому развитию, всесторонней физической подготовке, укреплению здоровья обучающихся, изучение, закрепление, совершенствование основных элементов техники тактики игры в волейбол, привитие потребности к систематическим занятиям, подготовку инструкторов и судей по волейболу.</w:t>
      </w:r>
    </w:p>
    <w:p w:rsidR="007877F5" w:rsidRPr="00B47B3D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046" w:rsidRP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детей с правилами, техникой и тактикой игры.</w:t>
      </w:r>
    </w:p>
    <w:p w:rsidR="00730046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0046" w:rsidRPr="00C0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="0073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7F5" w:rsidRPr="00B47B3D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о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бразовательные: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основным двигательным умениям и навыкам;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 с историей возникновения и развития волейбола, терминологией и правилами игры;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освоению техники и тактики игры в волейбол.</w:t>
      </w:r>
    </w:p>
    <w:p w:rsidR="007877F5" w:rsidRPr="00B47B3D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азвивающие: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основные двигательные качества (скорость, силу, ловкость, выносливость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способствовать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морально-волевых качеств, потенциальных возможностей и повышению работоспособности;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познавательные интересы, игровое мышление, сообразительность, быстроту реакции и ориентировку в пространстве</w:t>
      </w:r>
      <w:r w:rsidR="0073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принимать решения в быстро меняющейся обстановке.</w:t>
      </w:r>
    </w:p>
    <w:p w:rsidR="007877F5" w:rsidRDefault="00E23676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00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подчиняться общей цели, взаимодействовать внутри коллектива, работать в команде;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самостоятельных занятиях физическими упражнениями и сознательно применять их в досуговой деятельности как вид активного отдыха.</w:t>
      </w:r>
    </w:p>
    <w:p w:rsidR="00170D39" w:rsidRPr="00170D39" w:rsidRDefault="00170D39" w:rsidP="003E66AC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  <w:r w:rsidR="00E2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39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D39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часа (36 учебных недель).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</w:t>
      </w:r>
      <w:r w:rsidR="006C6D2F">
        <w:rPr>
          <w:rFonts w:ascii="Times New Roman" w:hAnsi="Times New Roman" w:cs="Times New Roman"/>
          <w:sz w:val="28"/>
          <w:szCs w:val="28"/>
        </w:rPr>
        <w:t>ов</w:t>
      </w:r>
      <w:r w:rsidRPr="00170D39">
        <w:rPr>
          <w:rFonts w:ascii="Times New Roman" w:hAnsi="Times New Roman" w:cs="Times New Roman"/>
          <w:sz w:val="28"/>
          <w:szCs w:val="28"/>
        </w:rPr>
        <w:t xml:space="preserve"> в неделю,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170D39">
        <w:rPr>
          <w:rFonts w:ascii="Times New Roman" w:hAnsi="Times New Roman" w:cs="Times New Roman"/>
          <w:sz w:val="28"/>
          <w:szCs w:val="28"/>
        </w:rPr>
        <w:t xml:space="preserve">часов в год. </w:t>
      </w:r>
    </w:p>
    <w:p w:rsidR="003E66AC" w:rsidRPr="00166D4A" w:rsidRDefault="003E66AC" w:rsidP="003E66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в конце </w:t>
      </w:r>
      <w:r w:rsidR="006C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</w:t>
      </w: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обучения.</w:t>
      </w:r>
      <w:r w:rsidR="006C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реализации программы обучающиеся </w:t>
      </w:r>
      <w:r w:rsidRPr="00166D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должны:</w:t>
      </w:r>
    </w:p>
    <w:p w:rsidR="007877F5" w:rsidRPr="003B1C88" w:rsidRDefault="003E66AC" w:rsidP="009873F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877F5"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нать: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возникновения и развития волейбола;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 в волейбол;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тактику;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безопасности.</w:t>
      </w:r>
    </w:p>
    <w:p w:rsidR="007877F5" w:rsidRPr="003B1C88" w:rsidRDefault="003E66AC" w:rsidP="009873F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7877F5" w:rsidRPr="003B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технические приёмы с мячом индивидуально и в группах;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на площадке;</w:t>
      </w:r>
    </w:p>
    <w:p w:rsidR="007877F5" w:rsidRPr="00B47B3D" w:rsidRDefault="006C6D2F" w:rsidP="00D575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 относиться друг к другу.</w:t>
      </w:r>
    </w:p>
    <w:p w:rsidR="00170D39" w:rsidRDefault="00170D39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7F5" w:rsidRPr="00B47B3D" w:rsidRDefault="009873FE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762"/>
        <w:gridCol w:w="1167"/>
        <w:gridCol w:w="1526"/>
        <w:gridCol w:w="1701"/>
      </w:tblGrid>
      <w:tr w:rsidR="007877F5" w:rsidRPr="00B47B3D" w:rsidTr="00474A1D">
        <w:trPr>
          <w:cantSplit/>
          <w:trHeight w:val="6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77F5" w:rsidRPr="00B47B3D" w:rsidTr="00474A1D">
        <w:trPr>
          <w:cantSplit/>
          <w:trHeight w:val="52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474A1D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игрока.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стойке приставными шагами боком, лицом и спиной вперед. Ходьба, бег и выполнение заданий (сесть на пол, встать, подпрыгнуть и т. д.)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прыжке через сетку. Передачи мяча сверху и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стоя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66B2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зонам. Верхняя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подача в прыжке. Прием подачи в зону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9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подачи в зону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</w:t>
            </w:r>
          </w:p>
          <w:p w:rsidR="007877F5" w:rsidRPr="00B47B3D" w:rsidRDefault="007877F5" w:rsidP="00D575F4">
            <w:pPr>
              <w:tabs>
                <w:tab w:val="left" w:pos="30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Блокирование нападающего удара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(индивидуальное и групповое). Страховка.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подач в определенные зоны. Групповые действия – взаимодействие игроков зоны 6 с игроком зоны 3, 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игрока зоны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в волейбол с заданиями. Учебно-тренировочная игра. Товарищеская встреча со сборной командой Гимназии № 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игр. Учебно-тренировочная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подача. Передачи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Учебно-тренировочная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</w:t>
            </w: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с вращением. Передача из зон 1,6,5 в зону 3. . Прием мяча с подачи.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12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11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 в прыжке. Прием мяча с подачи в зону 3.  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поворотом туловища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Индивидуальное блокирование.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без поворота туловища (с переводом рукой). Групповое блокирование.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тактические действия в нападении. Верхняя прямая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по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определенным зонам.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на сторону соперника.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игры в защите «углом вперед».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с перемещением. Верхняя прямая подача.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Верхняя прямая подача. Учебная игра в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97B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 1,6,5 в зону 3. Прием мяча с подачи. Учебная игра в волейбол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Верхняя прямая подача.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Верхняя прямая подача.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подача. Прием мяча с подачи в зону 3. Вторая передача из зоны 3 в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зоны 2,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собственного подбрасывания мяча. Верхняя прямая подача.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с разбега. Одиночное блокирование.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назад. Нападающий удар. Верхняя прямая подача.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сетку кулаком. Верхняя прямая подача мяча в прыжке.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у сетки в прыжки. Подачи мяча.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 через сетку. Прием и передачи мяча сверху во встречных колоннах.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игрока зоны 2 и 4 с игроком зоны 3.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прыжке. Верхняя прямая подача.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в четверках с перемещением из зоны 6 в зоны 3, 2 и из зоны 6 в зоны 3, 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стену. 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6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FC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через сетку на площадку соперника. Учебно</w:t>
            </w:r>
            <w:r w:rsidR="00FC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ренировочная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Передачи в движении над собой. Учебная игра в волейбол.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точность. Отбивание у сетки кулаком.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со второй линии. Прием мяча с нападающего. Учебная игра.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одиночное. Нападающий удар. Учебная игра.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в падении. Подачи на точность.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FC3C7F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 блокирование.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2374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прыжке 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падающего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 блокирование. Совершенствование нападающего удара с переводом влево. 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rPr>
          <w:trHeight w:val="1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C969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блокирования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тактических действий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Индивидуальные тактические действия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верхней прямой подачи мяча в прыжке. Нападающего удар.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тактических действий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тактических действий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прыжке.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474A1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D575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7F5" w:rsidRPr="00B47B3D" w:rsidRDefault="007877F5" w:rsidP="00D575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A1D" w:rsidRDefault="00474A1D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354" w:rsidRDefault="00FD7354" w:rsidP="00D575F4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20314B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общеобразовательной программе</w:t>
      </w:r>
    </w:p>
    <w:p w:rsidR="0020314B" w:rsidRPr="00B47B3D" w:rsidRDefault="0020314B" w:rsidP="0020314B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«Волейбол»</w:t>
      </w:r>
    </w:p>
    <w:p w:rsidR="0020314B" w:rsidRDefault="0020314B" w:rsidP="002031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Default="001F3F08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14B" w:rsidRDefault="0020314B" w:rsidP="00D575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F08" w:rsidRPr="00B47B3D" w:rsidRDefault="001F3F08" w:rsidP="0020314B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– 17 лет.</w:t>
      </w:r>
    </w:p>
    <w:p w:rsidR="0020314B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23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</w:t>
      </w:r>
      <w:r w:rsidR="006C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877F5" w:rsidRPr="006C6D2F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№2</w:t>
      </w:r>
      <w:r w:rsidR="006C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877F5" w:rsidRPr="00B47B3D" w:rsidRDefault="007877F5" w:rsidP="0020314B">
      <w:pPr>
        <w:widowControl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7F5" w:rsidRPr="00B47B3D" w:rsidRDefault="007877F5" w:rsidP="00D575F4">
      <w:pPr>
        <w:widowControl w:val="0"/>
        <w:autoSpaceDN w:val="0"/>
        <w:adjustRightInd w:val="0"/>
        <w:spacing w:after="0" w:line="276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6C" w:rsidRPr="00B47B3D" w:rsidRDefault="0022046C" w:rsidP="00D575F4">
      <w:pPr>
        <w:widowControl w:val="0"/>
        <w:autoSpaceDN w:val="0"/>
        <w:adjustRightInd w:val="0"/>
        <w:spacing w:after="0" w:line="276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6C" w:rsidRPr="00B47B3D" w:rsidRDefault="0022046C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Default="007877F5" w:rsidP="00D575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F5" w:rsidRPr="00B47B3D" w:rsidRDefault="007877F5" w:rsidP="00D575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374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7877F5" w:rsidRPr="00B47B3D" w:rsidRDefault="007877F5" w:rsidP="00170D3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Пояснительная записка </w:t>
      </w:r>
    </w:p>
    <w:p w:rsidR="007877F5" w:rsidRPr="00B47B3D" w:rsidRDefault="007877F5" w:rsidP="00D575F4">
      <w:pPr>
        <w:autoSpaceDE w:val="0"/>
        <w:autoSpaceDN w:val="0"/>
        <w:adjustRightInd w:val="0"/>
        <w:spacing w:after="2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Календарно - тематическое планирование </w:t>
      </w:r>
    </w:p>
    <w:p w:rsidR="007877F5" w:rsidRPr="00B47B3D" w:rsidRDefault="009873FE" w:rsidP="00D575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F7BFC" w:rsidRDefault="007877F5" w:rsidP="00166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основное внимание уделяется совершенствованию специальной физической и функциональной подготовке с использованием средств ОФП. Одновременно с техническим и тактическим совершенствованием продолжается процесс разностороннего развития координационных способностей, психических процессов, воспитание нравственных и волевых качеств личности учащихся, умение взаимодействовать и понимать друг друга в группе. Основные показатели работы спортивной секции – выполнение программных требований по уровню подготовленности учащихся, выраженных в физической, технической, теоретической подготовленности.</w:t>
      </w:r>
    </w:p>
    <w:p w:rsidR="007877F5" w:rsidRPr="00B47B3D" w:rsidRDefault="007877F5" w:rsidP="00166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C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физической культуры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здорового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</w:t>
      </w:r>
      <w:r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занятия волейболом. Популяризация игры в волейбол.</w:t>
      </w:r>
    </w:p>
    <w:p w:rsidR="007877F5" w:rsidRPr="00C016D3" w:rsidRDefault="007877F5" w:rsidP="001F3F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877F5" w:rsidRPr="00B47B3D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обучающихся нравственные качества: целеустремлённость и волю, дисциплини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рованность;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двигательный опыт за счет овладения двигательными действиями.</w:t>
      </w:r>
    </w:p>
    <w:p w:rsidR="007877F5" w:rsidRPr="00B47B3D" w:rsidRDefault="006C6D2F" w:rsidP="00C016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</w:t>
      </w:r>
      <w:r w:rsidR="007877F5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азвивающие: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обучающихся основные двигательные качества: силу, ловкость, быстроту движений, скоростно-сило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качества, выносливость;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функциональные возможности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организма; формировать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позитивную психологию общения и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взаимодействия; 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 организации и судействе спортивной игры волейбол. </w:t>
      </w:r>
    </w:p>
    <w:p w:rsidR="007877F5" w:rsidRDefault="006C6D2F" w:rsidP="00C016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F3F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016D3" w:rsidRPr="00B47B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оспитательные</w:t>
      </w:r>
      <w:r w:rsidR="00C01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016D3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подчиняться общей цели, взаимодействовать внутри коллектива, работать в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команде;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ответственности, дисциплинированности, 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взаимопомощи; воспитывать</w:t>
      </w:r>
      <w:r w:rsidR="007877F5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к ведению здорового образа жизни и в самостоятельных занятиях физическими упражнениями и сознательно применять их в досуговой деятельности как вид активного отдыха.</w:t>
      </w:r>
    </w:p>
    <w:p w:rsidR="00170D39" w:rsidRPr="00170D39" w:rsidRDefault="00170D39" w:rsidP="00166D4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программы.</w:t>
      </w:r>
      <w:r w:rsidR="006C6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39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D39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часа (36 учебных недель).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70D39">
        <w:rPr>
          <w:rFonts w:ascii="Times New Roman" w:hAnsi="Times New Roman" w:cs="Times New Roman"/>
          <w:sz w:val="28"/>
          <w:szCs w:val="28"/>
        </w:rPr>
        <w:t xml:space="preserve"> час</w:t>
      </w:r>
      <w:r w:rsidR="006C6D2F">
        <w:rPr>
          <w:rFonts w:ascii="Times New Roman" w:hAnsi="Times New Roman" w:cs="Times New Roman"/>
          <w:sz w:val="28"/>
          <w:szCs w:val="28"/>
        </w:rPr>
        <w:t>ов</w:t>
      </w:r>
      <w:r w:rsidRPr="00170D39">
        <w:rPr>
          <w:rFonts w:ascii="Times New Roman" w:hAnsi="Times New Roman" w:cs="Times New Roman"/>
          <w:sz w:val="28"/>
          <w:szCs w:val="28"/>
        </w:rPr>
        <w:t xml:space="preserve"> в неделю,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170D39">
        <w:rPr>
          <w:rFonts w:ascii="Times New Roman" w:hAnsi="Times New Roman" w:cs="Times New Roman"/>
          <w:sz w:val="28"/>
          <w:szCs w:val="28"/>
        </w:rPr>
        <w:t>часов в год.</w:t>
      </w:r>
    </w:p>
    <w:p w:rsidR="007877F5" w:rsidRPr="00166D4A" w:rsidRDefault="007877F5" w:rsidP="00170D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в конце второго года обучения.</w:t>
      </w:r>
      <w:r w:rsidR="006C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D4A" w:rsidRPr="0016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реализации программы обучающиеся </w:t>
      </w:r>
      <w:r w:rsidR="00166D4A" w:rsidRPr="00166D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должны:</w:t>
      </w:r>
    </w:p>
    <w:p w:rsidR="003E66AC" w:rsidRDefault="003E66AC" w:rsidP="00166D4A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sz w:val="28"/>
          <w:szCs w:val="28"/>
        </w:rPr>
      </w:pPr>
    </w:p>
    <w:p w:rsidR="00166D4A" w:rsidRDefault="00170D39" w:rsidP="003E66AC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66D4A">
        <w:rPr>
          <w:b/>
          <w:bCs/>
          <w:sz w:val="28"/>
          <w:szCs w:val="28"/>
        </w:rPr>
        <w:lastRenderedPageBreak/>
        <w:t>знать: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66D4A" w:rsidRPr="003E66AC">
        <w:rPr>
          <w:b/>
          <w:bCs/>
          <w:sz w:val="28"/>
          <w:szCs w:val="28"/>
        </w:rPr>
        <w:t>-</w:t>
      </w:r>
      <w:r w:rsidR="00166D4A" w:rsidRPr="003E66AC">
        <w:rPr>
          <w:color w:val="000000"/>
          <w:sz w:val="28"/>
          <w:szCs w:val="28"/>
        </w:rPr>
        <w:t>особенности воздействия двигательной активности на организм человека;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основы рационального питания;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правила оказания первой помощи;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способы сохранения и укрепление здоровья;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влияние здоровья на успешную учебную деятельность;</w:t>
      </w:r>
    </w:p>
    <w:p w:rsidR="00166D4A" w:rsidRPr="003E66AC" w:rsidRDefault="006C6D2F" w:rsidP="006C6D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6D4A" w:rsidRPr="003E66AC">
        <w:rPr>
          <w:color w:val="000000"/>
          <w:sz w:val="28"/>
          <w:szCs w:val="28"/>
        </w:rPr>
        <w:t>- значение физических упражнений для сохранения и укрепления здоровья;</w:t>
      </w:r>
    </w:p>
    <w:p w:rsidR="007877F5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F5" w:rsidRPr="003E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-первичные навыки </w:t>
      </w:r>
      <w:r w:rsidR="00237417" w:rsidRPr="003E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судейства</w:t>
      </w:r>
      <w:r w:rsidR="00237417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C0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</w:t>
      </w:r>
    </w:p>
    <w:p w:rsidR="00166D4A" w:rsidRDefault="00166D4A" w:rsidP="00166D4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6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166D4A" w:rsidRPr="00166D4A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66D4A" w:rsidRPr="0016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66D4A" w:rsidRPr="0016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программные требования по видам подготовки;</w:t>
      </w:r>
    </w:p>
    <w:p w:rsidR="00166D4A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4A" w:rsidRPr="0016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техники и тактики волейбола;</w:t>
      </w:r>
    </w:p>
    <w:p w:rsidR="00166D4A" w:rsidRPr="00B47B3D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D4A" w:rsidRPr="00B47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в игре и организации самостоятельных занятий   волейболом</w:t>
      </w:r>
      <w:r w:rsidR="00166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D4A" w:rsidRPr="006C6D2F" w:rsidRDefault="006C6D2F" w:rsidP="006C6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4A" w:rsidRPr="0016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применять технические и тактические приемы в игре.</w:t>
      </w:r>
    </w:p>
    <w:p w:rsidR="007877F5" w:rsidRPr="00B47B3D" w:rsidRDefault="009873FE" w:rsidP="00D575F4">
      <w:pPr>
        <w:shd w:val="clear" w:color="auto" w:fill="FFFFFF"/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877F5"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</w:t>
      </w:r>
      <w:r w:rsidR="0017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03"/>
        <w:gridCol w:w="1180"/>
        <w:gridCol w:w="1492"/>
        <w:gridCol w:w="2004"/>
      </w:tblGrid>
      <w:tr w:rsidR="007877F5" w:rsidRPr="00B47B3D" w:rsidTr="006C6D2F">
        <w:trPr>
          <w:cantSplit/>
          <w:trHeight w:val="6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77F5" w:rsidRPr="00B47B3D" w:rsidTr="006C6D2F">
        <w:trPr>
          <w:cantSplit/>
          <w:trHeight w:val="5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D575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</w:t>
            </w:r>
            <w:r w:rsidR="0047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</w:t>
            </w:r>
            <w:r w:rsidR="0047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игры и техники безопасности при занятиях волейболом. Судейство соревнований по волейболу.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игрока. Перемещения.  Ходьба, бег и выполнение заданий (сесть на пол, встать, подпрыгнуть и т. д.)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мяча. Передачи в четверках с перемещением из зоны 6 в зоны 3, 2 и из зоны 6 в зоны 3,4.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подачи в зону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tabs>
                <w:tab w:val="left" w:pos="3090"/>
              </w:tabs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разбега из зоны 6 с передачи мяча из зоны 2, 4. Прямой нападающий удар при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встречных передачах.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на количество попаданий,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 зонам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Верхняя прямая подача в прыжке. </w:t>
            </w:r>
          </w:p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подачи в зону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tabs>
                <w:tab w:val="left" w:pos="3090"/>
              </w:tabs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разбега из зоны 6 с передачи мяча из зоны 2, 4. Прямой нападающий удар при встречных передачах.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нападающего удара (индивидуальное и групповое). Страховка.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подач в определенные зоны. Групповые действия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Командные тактические действия.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через игрока передней линии с изменением позиций игроков.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в волейбол с заданиями. Учебно-тренировочная игра.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игр. Учебно-тренировочная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Учебно-тренировочная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</w:t>
            </w:r>
            <w:r w:rsidRPr="00B47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Передача из зон 1,6,5 в зону 3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мяча с подачи.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подача в прыжке.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в зону 3. Учебно-т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 Прием мяча с подачи в зону 3.  Вторая передач</w:t>
            </w:r>
            <w:r w:rsidR="00A7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зоны 3 в зоны 2, 4.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 в прыжке. Прием мяча с подачи в зону 3.  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поворотом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Индивидуальное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волейбол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без поворота туловища (с переводом рукой). Групповое блокирование.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тактические действия в нападении. Верхняя прямая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по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определенным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зонам. Неожиданные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на сторону соперника.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без изменения позиций игроков.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игры в защите «углом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вперед».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с перемещением. Верхняя прямая подача.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 и снизу двумя руками в различных сочетаниях. Верхняя прямая подача.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 1,6,5 в зону 3. Прием мяча с подачи. Учебная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Верхняя прямая подача.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 и снизу двумя руками в различных сочетаниях. Верхняя прямая подача.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тренировочная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собственного подбрасывания мяча. Верхняя прямая подача.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подача. Прием мяча с подачи в зону 3. Вторая передача из зоны 3 в зоны 2,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tabs>
                <w:tab w:val="left" w:pos="4215"/>
              </w:tabs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ямой нападающий удар с разбега.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Одиночное 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блокирование.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передача из зоны 3 в зоны 2, 4. Учебно</w:t>
            </w:r>
            <w:r w:rsidR="001F3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назад. Нападающий удар. Верхняя прямая подача.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тактические действия в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нападении: взаимодействие игрока зоны 6 с игроком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сетку кулаком. Верхняя прямая подача мяча в прыжке.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через у сетки в прыжки. Подачи мяча.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 мяча через сетку. Прием и передачи мяча сверху во встречных колоннах.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игрока зоны 2 и 4 с игроком зоны 3.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прыжке. Верхняя прямая подача.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в четверках с перемещением из зоны 6 в зоны 3, 2 и из зоны 6 в зоны 3, 4.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стену. Групповые тактические действия в нападении: взаимодействие игрока зоны 6 с игроком зоны 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Неожиданные передачи мяча через сетку на площадку соперника. Учебно</w:t>
            </w:r>
            <w:r w:rsidR="0073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мяча. Передачи в движении над собой. Учебная игра в волейбол.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точность. Отбивание у сетки кулаком.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со второй линии. Прием мяча с нападающего. Учебная игра.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Блокирование одиночное. Нападающий удар. Учебная игра.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в падении. Подачи на точность.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rPr>
          <w:trHeight w:val="1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66D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rPr>
          <w:trHeight w:val="1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166D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прыжке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падением.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блокирования. 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Верхняя передача мяча в прыжке. Групповые тактические действия в нападении.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тактическими действиями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Индивидуальные тактические действия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передача мяча в прыжке. Совершенствование верхней прямой подачи мяча в прыжке. 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второй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передачи.  Совершенствование приема мяча снизу и сверху с падением. Учебная игра с 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тактическими действиями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тактическими действиями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нападении</w:t>
            </w:r>
            <w:r w:rsidR="003E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снизу одной рукой с последующим падением и перекатом в сторону на бедро и на спину. Совершенствование навыков одиночного блокирования.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C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игра с тактическими действиями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первых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вторых передач. Прием мяча снизу одной рукой с последующим падением. Командные тактические действия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передача мяча в прыжке. Совершенствование верхней прямой подачи мяча в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прыжке.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Нападающего удар.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групповые тактические действия в нападении.  Прием мяча снизу одной рукой с последующим падение и перекатом в сторону на бедро и спину.  </w:t>
            </w:r>
            <w:r w:rsidR="00237417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прямого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нападающего удара.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Передача мяча в прыжке. Групповые тактические действия в нападении. Учебная игра с заданиями.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237417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защитных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действий. </w:t>
            </w: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нападающего</w:t>
            </w:r>
            <w:r w:rsidR="007877F5"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удара, тактика нападающего удара. Индивидуальные тактические действия в защите.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 блокирование. Совершенствование нападающего удара с переводом влево.  Индивидуальные и групповые тактические действия в нападении.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7F5" w:rsidRPr="00B47B3D" w:rsidTr="006C6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D575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3E66AC">
            <w:pPr>
              <w:spacing w:after="0" w:line="276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  <w:r w:rsidR="00237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5" w:rsidRPr="00B47B3D" w:rsidRDefault="007877F5" w:rsidP="00474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653" w:rsidRDefault="00DC7653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6D2F" w:rsidRDefault="006C6D2F" w:rsidP="006C6D2F">
      <w:pPr>
        <w:spacing w:after="0" w:line="0" w:lineRule="atLeast"/>
        <w:rPr>
          <w:rFonts w:ascii="Arial"/>
          <w:color w:val="FF0000"/>
          <w:sz w:val="2"/>
        </w:rPr>
      </w:pPr>
    </w:p>
    <w:p w:rsidR="006C6D2F" w:rsidRDefault="006C6D2F" w:rsidP="006C6D2F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D2F" w:rsidRPr="00B47B3D" w:rsidRDefault="006C6D2F" w:rsidP="00474A1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C6D2F" w:rsidRPr="00B47B3D" w:rsidSect="00D575F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88" w:rsidRDefault="00A50E88" w:rsidP="007877F5">
      <w:pPr>
        <w:spacing w:after="0" w:line="240" w:lineRule="auto"/>
      </w:pPr>
      <w:r>
        <w:separator/>
      </w:r>
    </w:p>
  </w:endnote>
  <w:endnote w:type="continuationSeparator" w:id="1">
    <w:p w:rsidR="00A50E88" w:rsidRDefault="00A50E88" w:rsidP="007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087706"/>
      <w:docPartObj>
        <w:docPartGallery w:val="Page Numbers (Bottom of Page)"/>
        <w:docPartUnique/>
      </w:docPartObj>
    </w:sdtPr>
    <w:sdtContent>
      <w:p w:rsidR="00E23676" w:rsidRDefault="00E23676">
        <w:pPr>
          <w:pStyle w:val="a8"/>
          <w:jc w:val="right"/>
        </w:pPr>
        <w:fldSimple w:instr="PAGE   \* MERGEFORMAT">
          <w:r w:rsidR="006C6D2F">
            <w:rPr>
              <w:noProof/>
            </w:rPr>
            <w:t>51</w:t>
          </w:r>
        </w:fldSimple>
      </w:p>
    </w:sdtContent>
  </w:sdt>
  <w:p w:rsidR="00E23676" w:rsidRDefault="00E236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88" w:rsidRDefault="00A50E88" w:rsidP="007877F5">
      <w:pPr>
        <w:spacing w:after="0" w:line="240" w:lineRule="auto"/>
      </w:pPr>
      <w:r>
        <w:separator/>
      </w:r>
    </w:p>
  </w:footnote>
  <w:footnote w:type="continuationSeparator" w:id="1">
    <w:p w:rsidR="00A50E88" w:rsidRDefault="00A50E88" w:rsidP="0078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272"/>
    <w:multiLevelType w:val="hybridMultilevel"/>
    <w:tmpl w:val="FC7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69A"/>
    <w:multiLevelType w:val="hybridMultilevel"/>
    <w:tmpl w:val="C356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08E9"/>
    <w:multiLevelType w:val="hybridMultilevel"/>
    <w:tmpl w:val="840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C4C"/>
    <w:multiLevelType w:val="hybridMultilevel"/>
    <w:tmpl w:val="5D46B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615D0A"/>
    <w:multiLevelType w:val="hybridMultilevel"/>
    <w:tmpl w:val="0F848AA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BC1"/>
    <w:multiLevelType w:val="hybridMultilevel"/>
    <w:tmpl w:val="90E42552"/>
    <w:lvl w:ilvl="0" w:tplc="61A4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55365"/>
    <w:multiLevelType w:val="hybridMultilevel"/>
    <w:tmpl w:val="2C86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0525D"/>
    <w:multiLevelType w:val="hybridMultilevel"/>
    <w:tmpl w:val="BC8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120D"/>
    <w:multiLevelType w:val="multilevel"/>
    <w:tmpl w:val="6DD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9B9"/>
    <w:multiLevelType w:val="hybridMultilevel"/>
    <w:tmpl w:val="F8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439F4"/>
    <w:multiLevelType w:val="hybridMultilevel"/>
    <w:tmpl w:val="F5D0C7A4"/>
    <w:lvl w:ilvl="0" w:tplc="61A45D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0E76AB"/>
    <w:multiLevelType w:val="multilevel"/>
    <w:tmpl w:val="9D5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B0BF9"/>
    <w:rsid w:val="00007AE4"/>
    <w:rsid w:val="00070B49"/>
    <w:rsid w:val="00166D4A"/>
    <w:rsid w:val="00170D39"/>
    <w:rsid w:val="001F3F08"/>
    <w:rsid w:val="001F600C"/>
    <w:rsid w:val="0020314B"/>
    <w:rsid w:val="00211C9B"/>
    <w:rsid w:val="00213883"/>
    <w:rsid w:val="002172D6"/>
    <w:rsid w:val="0022046C"/>
    <w:rsid w:val="002242E8"/>
    <w:rsid w:val="00237417"/>
    <w:rsid w:val="00251354"/>
    <w:rsid w:val="00347605"/>
    <w:rsid w:val="0037064A"/>
    <w:rsid w:val="003A0B28"/>
    <w:rsid w:val="003B1C88"/>
    <w:rsid w:val="003B2979"/>
    <w:rsid w:val="003E66AC"/>
    <w:rsid w:val="00420CCD"/>
    <w:rsid w:val="00426141"/>
    <w:rsid w:val="0044511D"/>
    <w:rsid w:val="00466B24"/>
    <w:rsid w:val="00474A1D"/>
    <w:rsid w:val="00497B87"/>
    <w:rsid w:val="004E3C75"/>
    <w:rsid w:val="004F7BFC"/>
    <w:rsid w:val="00555436"/>
    <w:rsid w:val="005A1B0F"/>
    <w:rsid w:val="005C0AAC"/>
    <w:rsid w:val="005D7058"/>
    <w:rsid w:val="00613B6C"/>
    <w:rsid w:val="0062437D"/>
    <w:rsid w:val="00651A9A"/>
    <w:rsid w:val="006712CE"/>
    <w:rsid w:val="006B60E6"/>
    <w:rsid w:val="006C6D2F"/>
    <w:rsid w:val="00722557"/>
    <w:rsid w:val="00730046"/>
    <w:rsid w:val="007369CB"/>
    <w:rsid w:val="00763D34"/>
    <w:rsid w:val="00765EE4"/>
    <w:rsid w:val="007877F5"/>
    <w:rsid w:val="007943FF"/>
    <w:rsid w:val="007B0BF9"/>
    <w:rsid w:val="007B6EDC"/>
    <w:rsid w:val="007D15B3"/>
    <w:rsid w:val="008207E3"/>
    <w:rsid w:val="0087111A"/>
    <w:rsid w:val="008B07E8"/>
    <w:rsid w:val="00902E92"/>
    <w:rsid w:val="00905A07"/>
    <w:rsid w:val="00977DA9"/>
    <w:rsid w:val="009873FE"/>
    <w:rsid w:val="009A7F78"/>
    <w:rsid w:val="009E3212"/>
    <w:rsid w:val="00A50E88"/>
    <w:rsid w:val="00A75EE8"/>
    <w:rsid w:val="00A77680"/>
    <w:rsid w:val="00AC70A2"/>
    <w:rsid w:val="00B47B3D"/>
    <w:rsid w:val="00B47C4A"/>
    <w:rsid w:val="00C016D3"/>
    <w:rsid w:val="00C41432"/>
    <w:rsid w:val="00C969A8"/>
    <w:rsid w:val="00CB4655"/>
    <w:rsid w:val="00CC345F"/>
    <w:rsid w:val="00CE16AC"/>
    <w:rsid w:val="00CF7A56"/>
    <w:rsid w:val="00D46515"/>
    <w:rsid w:val="00D50FE0"/>
    <w:rsid w:val="00D516B3"/>
    <w:rsid w:val="00D575F4"/>
    <w:rsid w:val="00DB417B"/>
    <w:rsid w:val="00DB5167"/>
    <w:rsid w:val="00DC7653"/>
    <w:rsid w:val="00DE6976"/>
    <w:rsid w:val="00E23676"/>
    <w:rsid w:val="00E44494"/>
    <w:rsid w:val="00E52F4A"/>
    <w:rsid w:val="00E86BA3"/>
    <w:rsid w:val="00EF374A"/>
    <w:rsid w:val="00F07AA6"/>
    <w:rsid w:val="00FB1EE2"/>
    <w:rsid w:val="00FC3C7F"/>
    <w:rsid w:val="00FD5CDD"/>
    <w:rsid w:val="00FD6020"/>
    <w:rsid w:val="00FD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A2"/>
  </w:style>
  <w:style w:type="paragraph" w:styleId="1">
    <w:name w:val="heading 1"/>
    <w:basedOn w:val="a"/>
    <w:next w:val="a"/>
    <w:link w:val="10"/>
    <w:qFormat/>
    <w:rsid w:val="007877F5"/>
    <w:pPr>
      <w:keepNext/>
      <w:widowControl w:val="0"/>
      <w:tabs>
        <w:tab w:val="left" w:pos="9923"/>
      </w:tabs>
      <w:snapToGrid w:val="0"/>
      <w:spacing w:before="440" w:after="0" w:line="300" w:lineRule="auto"/>
      <w:ind w:left="426" w:firstLine="425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77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77F5"/>
    <w:pPr>
      <w:keepNext/>
      <w:widowControl w:val="0"/>
      <w:snapToGrid w:val="0"/>
      <w:spacing w:after="0" w:line="276" w:lineRule="auto"/>
      <w:ind w:left="284" w:right="-4126" w:firstLine="283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77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77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77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77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77F5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7877F5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77F5"/>
  </w:style>
  <w:style w:type="character" w:styleId="a3">
    <w:name w:val="Hyperlink"/>
    <w:uiPriority w:val="99"/>
    <w:semiHidden/>
    <w:unhideWhenUsed/>
    <w:rsid w:val="00787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7F5"/>
    <w:rPr>
      <w:color w:val="954F72" w:themeColor="followedHyperlink"/>
      <w:u w:val="single"/>
    </w:rPr>
  </w:style>
  <w:style w:type="character" w:styleId="HTML">
    <w:name w:val="HTML Acronym"/>
    <w:semiHidden/>
    <w:unhideWhenUsed/>
    <w:rsid w:val="007877F5"/>
    <w:rPr>
      <w:rFonts w:ascii="Times New Roman" w:hAnsi="Times New Roman" w:cs="Times New Roman" w:hint="default"/>
    </w:rPr>
  </w:style>
  <w:style w:type="paragraph" w:styleId="HTML0">
    <w:name w:val="HTML Address"/>
    <w:basedOn w:val="a"/>
    <w:link w:val="HTML1"/>
    <w:semiHidden/>
    <w:unhideWhenUsed/>
    <w:rsid w:val="007877F5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"/>
    <w:basedOn w:val="a0"/>
    <w:link w:val="HTML0"/>
    <w:semiHidden/>
    <w:rsid w:val="007877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8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87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877F5"/>
    <w:pPr>
      <w:widowControl w:val="0"/>
      <w:tabs>
        <w:tab w:val="left" w:pos="11624"/>
      </w:tabs>
      <w:snapToGrid w:val="0"/>
      <w:spacing w:after="0" w:line="300" w:lineRule="auto"/>
      <w:ind w:left="426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87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77F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7877F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877F5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0">
    <w:name w:val="Balloon Text"/>
    <w:basedOn w:val="a"/>
    <w:link w:val="af1"/>
    <w:uiPriority w:val="99"/>
    <w:semiHidden/>
    <w:unhideWhenUsed/>
    <w:rsid w:val="007877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7F5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uiPriority w:val="99"/>
    <w:rsid w:val="007877F5"/>
    <w:pPr>
      <w:widowControl w:val="0"/>
      <w:snapToGrid w:val="0"/>
      <w:spacing w:after="0" w:line="240" w:lineRule="auto"/>
      <w:ind w:left="14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7877F5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78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877F5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Знак Знак"/>
    <w:semiHidden/>
    <w:rsid w:val="007877F5"/>
    <w:rPr>
      <w:sz w:val="24"/>
      <w:szCs w:val="24"/>
    </w:rPr>
  </w:style>
  <w:style w:type="character" w:customStyle="1" w:styleId="dg-libraryrate--title">
    <w:name w:val="dg-library__rate--title"/>
    <w:rsid w:val="007877F5"/>
  </w:style>
  <w:style w:type="character" w:customStyle="1" w:styleId="dg-libraryrate--number">
    <w:name w:val="dg-library__rate--number"/>
    <w:rsid w:val="007877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77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wrapperwhite--title">
    <w:name w:val="dg-wrapper__white--title"/>
    <w:rsid w:val="007877F5"/>
  </w:style>
  <w:style w:type="character" w:customStyle="1" w:styleId="dg-cost">
    <w:name w:val="dg-cost"/>
    <w:rsid w:val="007877F5"/>
  </w:style>
  <w:style w:type="table" w:styleId="-3">
    <w:name w:val="Table Web 3"/>
    <w:basedOn w:val="a1"/>
    <w:semiHidden/>
    <w:unhideWhenUsed/>
    <w:rsid w:val="007877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Calibri" w:hAnsi="Calibri" w:cs="Segoe UI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78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7877F5"/>
    <w:rPr>
      <w:b/>
      <w:bCs/>
    </w:rPr>
  </w:style>
  <w:style w:type="paragraph" w:styleId="af5">
    <w:name w:val="List Paragraph"/>
    <w:basedOn w:val="a"/>
    <w:uiPriority w:val="34"/>
    <w:qFormat/>
    <w:rsid w:val="00C016D3"/>
    <w:pPr>
      <w:ind w:left="720"/>
      <w:contextualSpacing/>
    </w:pPr>
  </w:style>
  <w:style w:type="character" w:customStyle="1" w:styleId="c9">
    <w:name w:val="c9"/>
    <w:basedOn w:val="a0"/>
    <w:rsid w:val="0016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DD6A-FBAB-4CB4-AF49-33846BE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51</Pages>
  <Words>10849</Words>
  <Characters>61841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ДООЦ</cp:lastModifiedBy>
  <cp:revision>12</cp:revision>
  <cp:lastPrinted>2021-10-05T03:19:00Z</cp:lastPrinted>
  <dcterms:created xsi:type="dcterms:W3CDTF">2020-09-17T12:54:00Z</dcterms:created>
  <dcterms:modified xsi:type="dcterms:W3CDTF">2021-10-12T06:20:00Z</dcterms:modified>
</cp:coreProperties>
</file>