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B4" w:rsidRPr="00841F2A" w:rsidRDefault="00AB60B4" w:rsidP="0084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F2A">
        <w:rPr>
          <w:rFonts w:ascii="Times New Roman" w:hAnsi="Times New Roman" w:cs="Times New Roman"/>
          <w:b/>
          <w:sz w:val="28"/>
          <w:szCs w:val="28"/>
        </w:rPr>
        <w:t>Схематическая модель самолета.  Выполнение чертежей.</w:t>
      </w:r>
    </w:p>
    <w:p w:rsidR="00AB60B4" w:rsidRPr="00841F2A" w:rsidRDefault="00AB60B4" w:rsidP="00841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0B4" w:rsidRPr="00841F2A" w:rsidRDefault="00AB60B4" w:rsidP="00841F2A">
      <w:pPr>
        <w:jc w:val="both"/>
        <w:rPr>
          <w:rFonts w:ascii="Times New Roman" w:hAnsi="Times New Roman" w:cs="Times New Roman"/>
          <w:sz w:val="28"/>
          <w:szCs w:val="28"/>
        </w:rPr>
      </w:pPr>
      <w:r w:rsidRPr="00841F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1306470"/>
            <wp:effectExtent l="19050" t="0" r="0" b="0"/>
            <wp:docPr id="3" name="Рисунок 1" descr="СХЕМАТИЧЕСКУЮ МОДЕЛЬ ПЛАНЕР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ТИЧЕСКУЮ МОДЕЛЬ ПЛАНЕР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B4" w:rsidRPr="00841F2A" w:rsidRDefault="00AB60B4" w:rsidP="00841F2A">
      <w:pPr>
        <w:pStyle w:val="a5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841F2A">
        <w:rPr>
          <w:color w:val="333333"/>
          <w:sz w:val="28"/>
          <w:szCs w:val="28"/>
        </w:rPr>
        <w:t>На чертеже 4 дано изображение крыла в плане при виде его сверху. Переднюю и заднюю кромки, имеющие длину заготовок по 820 мм, вы строгайте сечением 3 на 4 мм. Запас длины заготовок кромок по 20 мм берется длиннее для удобства сборки каркаса крыла. Поперечники крыла - нервюры - вы строгайте из бамбука в количестве девяти штук. При обработке нервюр до нужного сечения (1,5 на 3 мм) обязательно оставляйте глянцевую часть - корочку; она является самой прочной и упругой частью древесины. Глянцевая сторона нервюр должна быть наиболее широкой - там, где она 3 мм. Длина заготовок всех нервюр должна быть взята с запасом, с учетом на сокращение длины при изгибе. Сделайте эти заготовки длиной по 130 мм. При обработке заготовок нервюр пользуйтесь битым стеклом и шкуркой. Все они должны быть между собой равны как по длине, так и по сечению. Теперь приступайте к выгибанию нервюр по шаблону чертежа 5. Выгибание производите над электроплиткой, керосиновой лампой или свечой; при этом следите, чтобы глянцевая сторона всех нервюр смотрела вверх горбиком; не подгорела бы древесина, а главное, чтобы все 9 штук нервюр были согнуты строго одинаково между собой и соответственно чертежу шаблона.</w:t>
      </w:r>
    </w:p>
    <w:p w:rsidR="00AB60B4" w:rsidRPr="00841F2A" w:rsidRDefault="00AB60B4" w:rsidP="00841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2A">
        <w:rPr>
          <w:rFonts w:ascii="Times New Roman" w:hAnsi="Times New Roman" w:cs="Times New Roman"/>
          <w:sz w:val="28"/>
          <w:szCs w:val="28"/>
        </w:rPr>
        <w:t xml:space="preserve">Самостоятельно:   подобрать материал для закругления  из </w:t>
      </w:r>
      <w:proofErr w:type="gramStart"/>
      <w:r w:rsidRPr="00841F2A">
        <w:rPr>
          <w:rFonts w:ascii="Times New Roman" w:hAnsi="Times New Roman" w:cs="Times New Roman"/>
          <w:sz w:val="28"/>
          <w:szCs w:val="28"/>
        </w:rPr>
        <w:t>бамбуковых</w:t>
      </w:r>
      <w:proofErr w:type="gramEnd"/>
      <w:r w:rsidRPr="00841F2A">
        <w:rPr>
          <w:rFonts w:ascii="Times New Roman" w:hAnsi="Times New Roman" w:cs="Times New Roman"/>
          <w:sz w:val="28"/>
          <w:szCs w:val="28"/>
        </w:rPr>
        <w:t xml:space="preserve"> реек.</w:t>
      </w:r>
    </w:p>
    <w:sectPr w:rsidR="00AB60B4" w:rsidRPr="00841F2A" w:rsidSect="007C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468"/>
    <w:rsid w:val="00280C0C"/>
    <w:rsid w:val="003E56D5"/>
    <w:rsid w:val="00581624"/>
    <w:rsid w:val="007C15A7"/>
    <w:rsid w:val="00841F2A"/>
    <w:rsid w:val="00994468"/>
    <w:rsid w:val="00AB04D5"/>
    <w:rsid w:val="00AB60B4"/>
    <w:rsid w:val="00C2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2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hist-world.com/images/historia/yunomu-tekhniku/skhematicheskuyu-model-planer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A-33</dc:creator>
  <cp:keywords/>
  <dc:description/>
  <cp:lastModifiedBy>ДООЦ</cp:lastModifiedBy>
  <cp:revision>8</cp:revision>
  <dcterms:created xsi:type="dcterms:W3CDTF">2021-01-12T08:37:00Z</dcterms:created>
  <dcterms:modified xsi:type="dcterms:W3CDTF">2021-01-15T08:08:00Z</dcterms:modified>
</cp:coreProperties>
</file>