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B" w:rsidRPr="00816929" w:rsidRDefault="0026627B" w:rsidP="00266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29">
        <w:rPr>
          <w:rFonts w:ascii="Times New Roman" w:hAnsi="Times New Roman" w:cs="Times New Roman"/>
          <w:b/>
          <w:sz w:val="28"/>
          <w:szCs w:val="28"/>
        </w:rPr>
        <w:t>Тема.  Сборка стабилизатора.</w:t>
      </w:r>
    </w:p>
    <w:p w:rsidR="0026627B" w:rsidRPr="00816929" w:rsidRDefault="0026627B" w:rsidP="0026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7B" w:rsidRPr="00816929" w:rsidRDefault="0026627B" w:rsidP="0026627B">
      <w:pPr>
        <w:jc w:val="both"/>
        <w:rPr>
          <w:rFonts w:ascii="Times New Roman" w:hAnsi="Times New Roman" w:cs="Times New Roman"/>
          <w:sz w:val="28"/>
          <w:szCs w:val="28"/>
        </w:rPr>
      </w:pPr>
      <w:r w:rsidRPr="008169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1169" cy="3505200"/>
            <wp:effectExtent l="19050" t="0" r="2931" b="0"/>
            <wp:docPr id="1" name="Рисунок 1" descr="ХВОСТОВОЕ ОПЕР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ОСТОВОЕ ОПЕР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69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7B" w:rsidRPr="00816929" w:rsidRDefault="0026627B" w:rsidP="0026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7B" w:rsidRPr="00816929" w:rsidRDefault="0026627B" w:rsidP="002662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деталей и сборка стабилизатора (черт. 7) и киля (черт. 8) </w:t>
      </w:r>
      <w:proofErr w:type="gramStart"/>
      <w:r w:rsidRPr="00816929">
        <w:rPr>
          <w:rFonts w:ascii="Times New Roman" w:eastAsia="Times New Roman" w:hAnsi="Times New Roman" w:cs="Times New Roman"/>
          <w:sz w:val="28"/>
          <w:szCs w:val="28"/>
        </w:rPr>
        <w:t>аналогичны</w:t>
      </w:r>
      <w:proofErr w:type="gramEnd"/>
      <w:r w:rsidRPr="00816929">
        <w:rPr>
          <w:rFonts w:ascii="Times New Roman" w:eastAsia="Times New Roman" w:hAnsi="Times New Roman" w:cs="Times New Roman"/>
          <w:sz w:val="28"/>
          <w:szCs w:val="28"/>
        </w:rPr>
        <w:t xml:space="preserve"> крылу. Сечение сосновых кромок 2 на 4 мм; сечение бамбуковых нервюр - 1 на 3 мм. Все кромки и нервюры здесь делают прямыми.</w:t>
      </w:r>
    </w:p>
    <w:p w:rsidR="0026627B" w:rsidRPr="00816929" w:rsidRDefault="0026627B" w:rsidP="002662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sz w:val="28"/>
          <w:szCs w:val="28"/>
        </w:rPr>
        <w:t>Для того чтобы при сборке кромки стабилизатора и киля не раскалывались, делайте их на 10 мм длиннее с каждой стороны, а после сборки обрежьте.</w:t>
      </w:r>
    </w:p>
    <w:p w:rsidR="0026627B" w:rsidRPr="00816929" w:rsidRDefault="0026627B" w:rsidP="002662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sz w:val="28"/>
          <w:szCs w:val="28"/>
        </w:rPr>
        <w:t xml:space="preserve">Все детали крепления крыла и хвостового оперения делайте из миллиметровой железной или </w:t>
      </w:r>
      <w:proofErr w:type="spellStart"/>
      <w:r w:rsidRPr="00816929">
        <w:rPr>
          <w:rFonts w:ascii="Times New Roman" w:eastAsia="Times New Roman" w:hAnsi="Times New Roman" w:cs="Times New Roman"/>
          <w:sz w:val="28"/>
          <w:szCs w:val="28"/>
        </w:rPr>
        <w:t>сталистой</w:t>
      </w:r>
      <w:proofErr w:type="spellEnd"/>
      <w:r w:rsidRPr="00816929">
        <w:rPr>
          <w:rFonts w:ascii="Times New Roman" w:eastAsia="Times New Roman" w:hAnsi="Times New Roman" w:cs="Times New Roman"/>
          <w:sz w:val="28"/>
          <w:szCs w:val="28"/>
        </w:rPr>
        <w:t xml:space="preserve"> проволоки. Форма и размеры их даны на чертеже 9, а способ монтажа на места - на рисунках 10 и 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29">
        <w:rPr>
          <w:rFonts w:ascii="Times New Roman" w:eastAsia="Times New Roman" w:hAnsi="Times New Roman" w:cs="Times New Roman"/>
          <w:sz w:val="28"/>
          <w:szCs w:val="28"/>
        </w:rPr>
        <w:t xml:space="preserve">Привязывание креплений к кромкам производите ровным однослойным рядом белых катушечных ниток, так чтобы обмотка получалась без пропусков и </w:t>
      </w:r>
      <w:proofErr w:type="spellStart"/>
      <w:r w:rsidRPr="00816929">
        <w:rPr>
          <w:rFonts w:ascii="Times New Roman" w:eastAsia="Times New Roman" w:hAnsi="Times New Roman" w:cs="Times New Roman"/>
          <w:sz w:val="28"/>
          <w:szCs w:val="28"/>
        </w:rPr>
        <w:t>нахлестов</w:t>
      </w:r>
      <w:proofErr w:type="spellEnd"/>
      <w:r w:rsidRPr="00816929">
        <w:rPr>
          <w:rFonts w:ascii="Times New Roman" w:eastAsia="Times New Roman" w:hAnsi="Times New Roman" w:cs="Times New Roman"/>
          <w:sz w:val="28"/>
          <w:szCs w:val="28"/>
        </w:rPr>
        <w:t>. Каждую обмотку сверху слегка обмажьте жидким клеем или лаком. Заметьте и не спутайте место привязки высокой стойки крепления крыла к передней кромке крыла, а низкой стойки крепления к задней кромке. Передняя же кромка в крыле должна быть та, к которой ближе более крутые стороны изгиба нервюр.</w:t>
      </w:r>
      <w:r w:rsidRPr="00816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Можно использовать клей  ПВА столярный. Очень хорошо держит детали из дерева.</w:t>
      </w:r>
    </w:p>
    <w:p w:rsidR="005E4A2B" w:rsidRDefault="005E4A2B"/>
    <w:sectPr w:rsidR="005E4A2B" w:rsidSect="00816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27B"/>
    <w:rsid w:val="0026627B"/>
    <w:rsid w:val="005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ist-world.com/images/historia/yunomu-tekhniku/hvostovoe-opere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3</cp:revision>
  <dcterms:created xsi:type="dcterms:W3CDTF">2020-11-23T06:24:00Z</dcterms:created>
  <dcterms:modified xsi:type="dcterms:W3CDTF">2020-11-23T06:25:00Z</dcterms:modified>
</cp:coreProperties>
</file>