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72" w:rsidRPr="00A77418" w:rsidRDefault="00A77418" w:rsidP="00A7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872" w:rsidRPr="00A77418">
        <w:rPr>
          <w:rFonts w:ascii="Times New Roman" w:hAnsi="Times New Roman" w:cs="Times New Roman"/>
          <w:sz w:val="28"/>
          <w:szCs w:val="28"/>
        </w:rPr>
        <w:t xml:space="preserve"> </w:t>
      </w:r>
      <w:r w:rsidR="005F3872" w:rsidRPr="00A77418">
        <w:rPr>
          <w:rFonts w:ascii="Times New Roman" w:hAnsi="Times New Roman" w:cs="Times New Roman"/>
          <w:b/>
          <w:sz w:val="28"/>
          <w:szCs w:val="28"/>
        </w:rPr>
        <w:t>Модели самолетов с резиновым двигателем</w:t>
      </w:r>
    </w:p>
    <w:p w:rsidR="005F3872" w:rsidRPr="00A77418" w:rsidRDefault="005F3872" w:rsidP="00A7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872" w:rsidRPr="00A77418" w:rsidRDefault="005F3872" w:rsidP="00A7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2775" cy="1860137"/>
            <wp:effectExtent l="19050" t="0" r="9525" b="0"/>
            <wp:docPr id="2" name="Рисунок 1" descr="https://cardkit.ru/sites/default/files/tovar/rez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dkit.ru/sites/default/files/tovar/rezi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6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872" w:rsidRPr="00A77418" w:rsidRDefault="005F3872" w:rsidP="00A774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77418">
        <w:rPr>
          <w:color w:val="333333"/>
          <w:sz w:val="28"/>
          <w:szCs w:val="28"/>
        </w:rPr>
        <w:t>Широкое использование резиномоторов (резиновых двигателей) на моделях разного рода вызвано легкостью и простотой их изготовления, а также тем, что они универсальны. Такие двигатели могут быть сделаны практически любой заданной мощности и любых размеров, если это не ограничено нормативами, в случаях, например, использования их на спортивных моделях. Масса резинового мотора может быть от долей грамма до сотен грамм.</w:t>
      </w:r>
    </w:p>
    <w:p w:rsidR="005F3872" w:rsidRPr="00A77418" w:rsidRDefault="005F3872" w:rsidP="00A7741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7418">
        <w:rPr>
          <w:color w:val="333333"/>
          <w:sz w:val="28"/>
          <w:szCs w:val="28"/>
        </w:rPr>
        <w:t>       Особенностью резины является способность запасать потенциальную механическую энергию и возвращать ее в виде кинетической энергии, вращающей винт. Имеются и другие аккумуляторы механической энергии, например стальные пружины. Но, сравнивая количество запасенной механической энергии, отнесенное к единице массы, легко убедиться, что резина в 30—60 раз эффективнее пружин. Этот сравниваемый параметр называется удельной энергией.</w:t>
      </w:r>
    </w:p>
    <w:p w:rsidR="005F3872" w:rsidRPr="00A77418" w:rsidRDefault="005F3872" w:rsidP="00A7741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7418">
        <w:rPr>
          <w:color w:val="333333"/>
          <w:sz w:val="28"/>
          <w:szCs w:val="28"/>
        </w:rPr>
        <w:t xml:space="preserve">  </w:t>
      </w:r>
      <w:r w:rsidR="00A77418">
        <w:rPr>
          <w:color w:val="333333"/>
          <w:sz w:val="28"/>
          <w:szCs w:val="28"/>
        </w:rPr>
        <w:tab/>
      </w:r>
      <w:r w:rsidRPr="00A77418">
        <w:rPr>
          <w:color w:val="333333"/>
          <w:sz w:val="28"/>
          <w:szCs w:val="28"/>
        </w:rPr>
        <w:t>Высокие характеристики упругости резины при весьма малых остаточных деформациях позволяют успешно использовать ее в качестве двигателей для моделей. Существуют различные классы авиамоделей, на которых используются резиновые двигатели. В спортивных соревнованиях применяются модели самолетов с резиновыми двигателями, имеющими следующие основные параметры: масса резинового двигателя не должна превышать 40 г в смазанном состоянии (при полетной массе модели 230 г). Несущая площадь должна находиться в пределах 17—19 дм</w:t>
      </w:r>
      <w:r w:rsidRPr="00A77418">
        <w:rPr>
          <w:color w:val="333333"/>
          <w:sz w:val="28"/>
          <w:szCs w:val="28"/>
          <w:vertAlign w:val="superscript"/>
        </w:rPr>
        <w:t>2</w:t>
      </w:r>
      <w:r w:rsidRPr="00A77418">
        <w:rPr>
          <w:color w:val="333333"/>
          <w:sz w:val="28"/>
          <w:szCs w:val="28"/>
        </w:rPr>
        <w:t>. Типичная модель этого класса представлена на рисунке   обладает высокими летными данными. Построил ее мастер международного класса В. Н. Матвеев.</w:t>
      </w:r>
    </w:p>
    <w:p w:rsidR="005F3872" w:rsidRPr="00A77418" w:rsidRDefault="005F3872" w:rsidP="00A7741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7418">
        <w:rPr>
          <w:color w:val="333333"/>
          <w:sz w:val="28"/>
          <w:szCs w:val="28"/>
        </w:rPr>
        <w:t xml:space="preserve">        Особый интерес представляют самые легкие летательные аппараты — комнатные модели самолетов, масса которых в отдельных случаях составляет менее одного грамма. Предназначены они для полета в помещениях, где нет движения воздуха. Несмотря на столь малые размеры и массу, они могут находиться в полете длительное время — свыше 20 минут. Несущие поверхности этих моделей обтянуты микропленкой. </w:t>
      </w:r>
    </w:p>
    <w:p w:rsidR="005F3872" w:rsidRPr="00A77418" w:rsidRDefault="005F3872" w:rsidP="00A7741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7418">
        <w:rPr>
          <w:color w:val="333333"/>
          <w:sz w:val="28"/>
          <w:szCs w:val="28"/>
        </w:rPr>
        <w:t xml:space="preserve">         Резиновые моторы используют не только для летающих моделей, но также и для моделей различных судов: подводных лодок, надводных кораблей, глиссеров. При использовании резиномоторов на этих моделях к </w:t>
      </w:r>
      <w:r w:rsidRPr="00A77418">
        <w:rPr>
          <w:color w:val="333333"/>
          <w:sz w:val="28"/>
          <w:szCs w:val="28"/>
        </w:rPr>
        <w:lastRenderedPageBreak/>
        <w:t>ним предъявляются те же требования к эксплуатации, что и для летающих моделей.</w:t>
      </w:r>
    </w:p>
    <w:p w:rsidR="005F3872" w:rsidRPr="00A77418" w:rsidRDefault="005F3872" w:rsidP="00A774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77418">
        <w:rPr>
          <w:color w:val="333333"/>
          <w:sz w:val="28"/>
          <w:szCs w:val="28"/>
        </w:rPr>
        <w:t>Смазывают резиновые двигатели касторовым маслом.</w:t>
      </w:r>
    </w:p>
    <w:p w:rsidR="005F3872" w:rsidRPr="00A77418" w:rsidRDefault="005F3872" w:rsidP="00A7741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7418">
        <w:rPr>
          <w:color w:val="333333"/>
          <w:sz w:val="28"/>
          <w:szCs w:val="28"/>
        </w:rPr>
        <w:t> </w:t>
      </w:r>
    </w:p>
    <w:p w:rsidR="005F3872" w:rsidRPr="00A77418" w:rsidRDefault="005F3872" w:rsidP="00A7741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F3872" w:rsidRPr="00A77418" w:rsidRDefault="005F3872" w:rsidP="00A7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3872" w:rsidRPr="00A77418" w:rsidSect="00DF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3872"/>
    <w:rsid w:val="005F3872"/>
    <w:rsid w:val="00A77418"/>
    <w:rsid w:val="00D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F38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A-33</dc:creator>
  <cp:keywords/>
  <dc:description/>
  <cp:lastModifiedBy>ДООЦ</cp:lastModifiedBy>
  <cp:revision>4</cp:revision>
  <dcterms:created xsi:type="dcterms:W3CDTF">2020-11-09T10:55:00Z</dcterms:created>
  <dcterms:modified xsi:type="dcterms:W3CDTF">2020-11-13T12:10:00Z</dcterms:modified>
</cp:coreProperties>
</file>