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35A" w:rsidRDefault="00031872" w:rsidP="005B78D9">
      <w:pPr>
        <w:pStyle w:val="1"/>
        <w:jc w:val="center"/>
        <w:rPr>
          <w:b/>
          <w:sz w:val="24"/>
          <w:szCs w:val="24"/>
        </w:rPr>
      </w:pPr>
      <w:r w:rsidRPr="005B78D9">
        <w:rPr>
          <w:b/>
          <w:sz w:val="24"/>
          <w:szCs w:val="24"/>
        </w:rPr>
        <w:t xml:space="preserve">Повтор сюжета «Утро в </w:t>
      </w:r>
      <w:r w:rsidR="005B78D9" w:rsidRPr="005B78D9">
        <w:rPr>
          <w:b/>
          <w:sz w:val="24"/>
          <w:szCs w:val="24"/>
        </w:rPr>
        <w:t>сосновом лесу»</w:t>
      </w:r>
      <w:r w:rsidR="005B78D9">
        <w:rPr>
          <w:b/>
          <w:sz w:val="24"/>
          <w:szCs w:val="24"/>
        </w:rPr>
        <w:t>.</w:t>
      </w:r>
      <w:r w:rsidR="005B78D9" w:rsidRPr="005B78D9">
        <w:rPr>
          <w:b/>
          <w:sz w:val="24"/>
          <w:szCs w:val="24"/>
        </w:rPr>
        <w:t xml:space="preserve"> Вариации на тему</w:t>
      </w:r>
    </w:p>
    <w:p w:rsidR="005B78D9" w:rsidRPr="005B78D9" w:rsidRDefault="005B78D9" w:rsidP="005B78D9"/>
    <w:p w:rsidR="00F44BEB" w:rsidRPr="005B78D9" w:rsidRDefault="00F44BEB" w:rsidP="005B78D9">
      <w:pPr>
        <w:ind w:firstLine="567"/>
      </w:pPr>
      <w:r w:rsidRPr="005B78D9">
        <w:t>Виртуальное посещение Третьяковской галереи, картина Шишкина «Утро в сосновом лесу»</w:t>
      </w:r>
    </w:p>
    <w:p w:rsidR="00031872" w:rsidRPr="005B78D9" w:rsidRDefault="005B78D9">
      <w:hyperlink r:id="rId6" w:history="1">
        <w:r w:rsidR="00031872" w:rsidRPr="005B78D9">
          <w:rPr>
            <w:rStyle w:val="a3"/>
          </w:rPr>
          <w:t>https://www.youtube.com/watch?v=cvftSp0Dbnc&amp;list=PL81xh7hlw3gZ6xfdPSiEaW0Hy4v0_qa2k&amp;index=8</w:t>
        </w:r>
      </w:hyperlink>
    </w:p>
    <w:p w:rsidR="00031872" w:rsidRPr="005B78D9" w:rsidRDefault="00031872" w:rsidP="005B78D9">
      <w:pPr>
        <w:ind w:firstLine="567"/>
        <w:jc w:val="both"/>
      </w:pPr>
      <w:r w:rsidRPr="005B78D9">
        <w:t xml:space="preserve">«Утро в сосновом лесу» — картина русских художников И. И. Шишкина и К. А. Савицкого. Савицкий </w:t>
      </w:r>
      <w:bookmarkStart w:id="0" w:name="_GoBack"/>
      <w:bookmarkEnd w:id="0"/>
      <w:r w:rsidRPr="005B78D9">
        <w:t>написал медведей, но коллекционер П. М. Третьяков стёр его подпись, так что автором картины часто указывается один Шишкин.</w:t>
      </w:r>
    </w:p>
    <w:p w:rsidR="00031872" w:rsidRPr="005B78D9" w:rsidRDefault="00031872" w:rsidP="00031872">
      <w:r w:rsidRPr="005B78D9">
        <w:rPr>
          <w:noProof/>
          <w:lang w:eastAsia="ru-RU"/>
        </w:rPr>
        <w:drawing>
          <wp:inline distT="0" distB="0" distL="0" distR="0" wp14:anchorId="222ACC8B" wp14:editId="5EF5B31B">
            <wp:extent cx="5940425" cy="40182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72" w:rsidRPr="005B78D9" w:rsidRDefault="00031872" w:rsidP="005B78D9">
      <w:pPr>
        <w:ind w:firstLine="567"/>
        <w:jc w:val="both"/>
      </w:pPr>
      <w:r w:rsidRPr="005B78D9">
        <w:t xml:space="preserve">Картина пользуется популярностью благодаря композиционному включению в пейзажное полотно элементов анималистической </w:t>
      </w:r>
      <w:proofErr w:type="spellStart"/>
      <w:r w:rsidRPr="005B78D9">
        <w:t>сюжетности</w:t>
      </w:r>
      <w:proofErr w:type="spellEnd"/>
      <w:r w:rsidRPr="005B78D9">
        <w:t xml:space="preserve">. Работа детально передает состояние природы, увиденное художником на острове </w:t>
      </w:r>
      <w:proofErr w:type="spellStart"/>
      <w:r w:rsidRPr="005B78D9">
        <w:t>Городомля</w:t>
      </w:r>
      <w:proofErr w:type="spellEnd"/>
      <w:r w:rsidRPr="005B78D9">
        <w:t>. Показан не глухой дремучий лес, а солнечный свет, пробивающийся сквозь колонны высоких деревьев. Чувствуют приближение утра резвящиеся медвежата.</w:t>
      </w:r>
    </w:p>
    <w:p w:rsidR="00031872" w:rsidRPr="005B78D9" w:rsidRDefault="008D1C7E" w:rsidP="005B78D9">
      <w:pPr>
        <w:jc w:val="center"/>
      </w:pPr>
      <w:r w:rsidRPr="005B78D9">
        <w:rPr>
          <w:noProof/>
          <w:lang w:eastAsia="ru-RU"/>
        </w:rPr>
        <w:lastRenderedPageBreak/>
        <w:drawing>
          <wp:inline distT="0" distB="0" distL="0" distR="0" wp14:anchorId="788481D6" wp14:editId="0E75F40B">
            <wp:extent cx="3867903" cy="5438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5374" cy="544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D9" w:rsidRDefault="00031872" w:rsidP="005B78D9">
      <w:pPr>
        <w:spacing w:after="0"/>
        <w:ind w:firstLine="567"/>
        <w:jc w:val="both"/>
      </w:pPr>
      <w:r w:rsidRPr="005B78D9">
        <w:t>Предположительно, замысел картины был подсказан Шишкину Савицким, который позже выступил в роли соавтора и изобразил фигуры медвежат (по эскизам Шишкина). Эти медведи с некоторыми различиями в позах и количестве (сначала их было двое) фигурируют в подготовительных рисунках и эскизах (например, в Государственном Русском музее хранятся семь вариантов карандашных набросков Шишкина). Животные получились у Савицкого столь удачно, что он даже расписался на картине вместе с Шишкиным. Сам Савицкий сообщил родным: «Картина продана за 4 тысячи, и я участник в 4-ю долю».</w:t>
      </w:r>
    </w:p>
    <w:p w:rsidR="005B78D9" w:rsidRDefault="00031872" w:rsidP="005B78D9">
      <w:pPr>
        <w:spacing w:after="0"/>
        <w:ind w:firstLine="567"/>
        <w:jc w:val="both"/>
      </w:pPr>
      <w:r w:rsidRPr="005B78D9">
        <w:t>Приобретя картину, Третьяков снял подпись Савицкого, оставив авторство за Шишкиным, ведь в картине, говорил Третьяков, «начиная от замысла и кончая исполнением, всё говорит о манере живописи, о творческом методе, свойственном именно Шишкину».</w:t>
      </w:r>
    </w:p>
    <w:p w:rsidR="00D47F7D" w:rsidRPr="005B78D9" w:rsidRDefault="00D47F7D" w:rsidP="005B78D9">
      <w:pPr>
        <w:spacing w:after="0"/>
        <w:ind w:firstLine="567"/>
        <w:jc w:val="both"/>
      </w:pPr>
      <w:proofErr w:type="spellStart"/>
      <w:r w:rsidRPr="005B78D9">
        <w:t>Спидпейнт</w:t>
      </w:r>
      <w:proofErr w:type="spellEnd"/>
      <w:r w:rsidRPr="005B78D9">
        <w:t xml:space="preserve"> по повтору картины</w:t>
      </w:r>
      <w:r w:rsidR="005B78D9">
        <w:t xml:space="preserve"> </w:t>
      </w:r>
      <w:hyperlink r:id="rId9" w:history="1">
        <w:r w:rsidRPr="005B78D9">
          <w:rPr>
            <w:rStyle w:val="a3"/>
          </w:rPr>
          <w:t>https://youtu.be/dwH30DpZXIQ</w:t>
        </w:r>
      </w:hyperlink>
      <w:r w:rsidRPr="005B78D9">
        <w:t xml:space="preserve"> </w:t>
      </w:r>
    </w:p>
    <w:p w:rsidR="002B612C" w:rsidRPr="005B78D9" w:rsidRDefault="002B612C" w:rsidP="005B78D9">
      <w:pPr>
        <w:pStyle w:val="a4"/>
        <w:ind w:left="0"/>
        <w:jc w:val="both"/>
      </w:pPr>
    </w:p>
    <w:p w:rsidR="002B612C" w:rsidRPr="005B78D9" w:rsidRDefault="002B612C" w:rsidP="005B78D9">
      <w:pPr>
        <w:pStyle w:val="1"/>
        <w:jc w:val="center"/>
        <w:rPr>
          <w:b/>
          <w:sz w:val="24"/>
          <w:szCs w:val="24"/>
        </w:rPr>
      </w:pPr>
      <w:r w:rsidRPr="005B78D9">
        <w:rPr>
          <w:b/>
          <w:sz w:val="24"/>
          <w:szCs w:val="24"/>
        </w:rPr>
        <w:t>Пошаговая работа</w:t>
      </w:r>
    </w:p>
    <w:p w:rsidR="00D47F7D" w:rsidRPr="005B78D9" w:rsidRDefault="00A41D15" w:rsidP="005B78D9">
      <w:pPr>
        <w:pStyle w:val="a4"/>
        <w:ind w:left="0" w:firstLine="567"/>
        <w:jc w:val="both"/>
      </w:pPr>
      <w:r w:rsidRPr="005B78D9">
        <w:t xml:space="preserve">Делаем набросок картины. </w:t>
      </w:r>
      <w:proofErr w:type="gramStart"/>
      <w:r w:rsidRPr="005B78D9">
        <w:t>Используем полученные на прошлых занятий знания по композиции, пропорциям.</w:t>
      </w:r>
      <w:proofErr w:type="gramEnd"/>
      <w:r w:rsidRPr="005B78D9">
        <w:t xml:space="preserve"> Одним из способов переноса является распечатка картины на принтере, разлиновка ее на квадраты и перенос на лист путем срисовывания по клеточкам.</w:t>
      </w:r>
    </w:p>
    <w:p w:rsidR="00A41D15" w:rsidRPr="005B78D9" w:rsidRDefault="00A41D15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lastRenderedPageBreak/>
        <w:drawing>
          <wp:inline distT="0" distB="0" distL="0" distR="0" wp14:anchorId="5E2002DD" wp14:editId="0D1AD352">
            <wp:extent cx="5069078" cy="28507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2644" cy="285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15" w:rsidRPr="005B78D9" w:rsidRDefault="00A41D15" w:rsidP="008D1C7E">
      <w:pPr>
        <w:pStyle w:val="a4"/>
        <w:ind w:left="0"/>
      </w:pPr>
      <w:r w:rsidRPr="005B78D9">
        <w:t>Коричневой краской прорисовываются медведи с все темные части картины</w:t>
      </w:r>
    </w:p>
    <w:p w:rsidR="00A41D15" w:rsidRPr="005B78D9" w:rsidRDefault="00A41D15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drawing>
          <wp:inline distT="0" distB="0" distL="0" distR="0" wp14:anchorId="5929AE01" wp14:editId="2F054590">
            <wp:extent cx="5111446" cy="28821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9915" cy="28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D9" w:rsidRDefault="005B78D9" w:rsidP="005B78D9">
      <w:pPr>
        <w:pStyle w:val="a4"/>
        <w:ind w:left="0"/>
      </w:pPr>
    </w:p>
    <w:p w:rsidR="005B78D9" w:rsidRDefault="000D5A1A" w:rsidP="005B78D9">
      <w:pPr>
        <w:pStyle w:val="a4"/>
        <w:ind w:left="0"/>
      </w:pPr>
      <w:r w:rsidRPr="005B78D9">
        <w:t>Охрой прорисовываются дальние сосны</w:t>
      </w:r>
    </w:p>
    <w:p w:rsidR="00A41D15" w:rsidRPr="005B78D9" w:rsidRDefault="00A41D15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drawing>
          <wp:inline distT="0" distB="0" distL="0" distR="0" wp14:anchorId="784A800C" wp14:editId="5D1F4B49">
            <wp:extent cx="5057794" cy="27724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260" cy="27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1A" w:rsidRPr="005B78D9" w:rsidRDefault="000D5A1A" w:rsidP="005B78D9">
      <w:pPr>
        <w:pStyle w:val="a4"/>
        <w:ind w:left="0" w:firstLine="567"/>
      </w:pPr>
      <w:r w:rsidRPr="005B78D9">
        <w:lastRenderedPageBreak/>
        <w:t xml:space="preserve">Белилами закрашивается фон вокруг мишек и с помощью губки и техники </w:t>
      </w:r>
      <w:proofErr w:type="spellStart"/>
      <w:r w:rsidRPr="005B78D9">
        <w:t>примакивания</w:t>
      </w:r>
      <w:proofErr w:type="spellEnd"/>
      <w:r w:rsidRPr="005B78D9">
        <w:t xml:space="preserve"> создается эффект тумана</w:t>
      </w:r>
      <w:r w:rsidR="005B78D9">
        <w:t>.</w:t>
      </w:r>
    </w:p>
    <w:p w:rsidR="000D5A1A" w:rsidRPr="005B78D9" w:rsidRDefault="000D5A1A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drawing>
          <wp:inline distT="0" distB="0" distL="0" distR="0" wp14:anchorId="14982456" wp14:editId="2BB6B18A">
            <wp:extent cx="4891858" cy="2735885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730" cy="27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7E" w:rsidRPr="005B78D9" w:rsidRDefault="008D1C7E" w:rsidP="008D1C7E">
      <w:pPr>
        <w:pStyle w:val="a4"/>
        <w:ind w:left="0"/>
      </w:pPr>
      <w:proofErr w:type="gramStart"/>
      <w:r w:rsidRPr="005B78D9">
        <w:t>Желтым</w:t>
      </w:r>
      <w:proofErr w:type="gramEnd"/>
      <w:r w:rsidRPr="005B78D9">
        <w:t xml:space="preserve"> прокрашиваются сосны на солнце и светло-зеленым листья на деревьях</w:t>
      </w:r>
    </w:p>
    <w:p w:rsidR="008D1C7E" w:rsidRPr="005B78D9" w:rsidRDefault="008D1C7E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drawing>
          <wp:inline distT="0" distB="0" distL="0" distR="0" wp14:anchorId="1AC5BAC0" wp14:editId="2E9A1365">
            <wp:extent cx="5009524" cy="2867558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842" cy="28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7E" w:rsidRPr="005B78D9" w:rsidRDefault="008D1C7E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drawing>
          <wp:inline distT="0" distB="0" distL="0" distR="0" wp14:anchorId="67E6D3A5" wp14:editId="1D52457F">
            <wp:extent cx="5020233" cy="277977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6802" cy="27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7E" w:rsidRPr="005B78D9" w:rsidRDefault="008D1C7E" w:rsidP="008D1C7E">
      <w:pPr>
        <w:pStyle w:val="a4"/>
        <w:ind w:left="0"/>
      </w:pPr>
      <w:proofErr w:type="gramStart"/>
      <w:r w:rsidRPr="005B78D9">
        <w:t>Темно-зеленым</w:t>
      </w:r>
      <w:proofErr w:type="gramEnd"/>
      <w:r w:rsidRPr="005B78D9">
        <w:t xml:space="preserve"> прокладываются тени под сосной</w:t>
      </w:r>
    </w:p>
    <w:p w:rsidR="008D1C7E" w:rsidRPr="005B78D9" w:rsidRDefault="008D1C7E" w:rsidP="005B78D9">
      <w:pPr>
        <w:pStyle w:val="a4"/>
        <w:ind w:left="0"/>
        <w:jc w:val="center"/>
      </w:pPr>
      <w:r w:rsidRPr="005B78D9">
        <w:rPr>
          <w:noProof/>
          <w:lang w:eastAsia="ru-RU"/>
        </w:rPr>
        <w:lastRenderedPageBreak/>
        <w:drawing>
          <wp:inline distT="0" distB="0" distL="0" distR="0" wp14:anchorId="7840E9D5" wp14:editId="6D578244">
            <wp:extent cx="4877205" cy="28017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2365" cy="28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7E" w:rsidRPr="005B78D9" w:rsidRDefault="008D1C7E" w:rsidP="008D1C7E">
      <w:pPr>
        <w:pStyle w:val="1"/>
        <w:rPr>
          <w:sz w:val="24"/>
          <w:szCs w:val="24"/>
        </w:rPr>
      </w:pPr>
      <w:r w:rsidRPr="005B78D9">
        <w:rPr>
          <w:sz w:val="24"/>
          <w:szCs w:val="24"/>
        </w:rPr>
        <w:t>Результаты повтора сюжета</w:t>
      </w:r>
    </w:p>
    <w:p w:rsidR="006761BF" w:rsidRPr="005B78D9" w:rsidRDefault="006761BF" w:rsidP="005B78D9">
      <w:pPr>
        <w:pStyle w:val="a4"/>
        <w:ind w:left="1080"/>
        <w:jc w:val="center"/>
      </w:pPr>
      <w:r w:rsidRPr="005B78D9">
        <w:rPr>
          <w:noProof/>
          <w:lang w:eastAsia="ru-RU"/>
        </w:rPr>
        <w:drawing>
          <wp:inline distT="0" distB="0" distL="0" distR="0" wp14:anchorId="512D6E80" wp14:editId="56F511D2">
            <wp:extent cx="2716744" cy="35718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544" cy="35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BF" w:rsidRPr="005B78D9" w:rsidRDefault="006761BF" w:rsidP="00A41D15">
      <w:pPr>
        <w:pStyle w:val="a4"/>
        <w:ind w:left="1080"/>
      </w:pPr>
      <w:r w:rsidRPr="005B78D9">
        <w:rPr>
          <w:noProof/>
          <w:lang w:eastAsia="ru-RU"/>
        </w:rPr>
        <w:lastRenderedPageBreak/>
        <w:drawing>
          <wp:inline distT="0" distB="0" distL="0" distR="0" wp14:anchorId="12B97FA8" wp14:editId="716305C1">
            <wp:extent cx="5083175" cy="3484597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392" cy="349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D9">
        <w:rPr>
          <w:noProof/>
          <w:lang w:eastAsia="ru-RU"/>
        </w:rPr>
        <w:t xml:space="preserve"> </w:t>
      </w:r>
      <w:r w:rsidRPr="005B78D9">
        <w:rPr>
          <w:noProof/>
          <w:lang w:eastAsia="ru-RU"/>
        </w:rPr>
        <w:drawing>
          <wp:inline distT="0" distB="0" distL="0" distR="0" wp14:anchorId="7EE0A004" wp14:editId="0A67B0AB">
            <wp:extent cx="5102225" cy="371963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4523" cy="372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1BF" w:rsidRPr="005B7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47EB2"/>
    <w:multiLevelType w:val="hybridMultilevel"/>
    <w:tmpl w:val="6C86EB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166008"/>
    <w:multiLevelType w:val="hybridMultilevel"/>
    <w:tmpl w:val="B284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CE"/>
    <w:rsid w:val="00031872"/>
    <w:rsid w:val="0007491C"/>
    <w:rsid w:val="000D5A1A"/>
    <w:rsid w:val="002B612C"/>
    <w:rsid w:val="00425025"/>
    <w:rsid w:val="00477427"/>
    <w:rsid w:val="00505238"/>
    <w:rsid w:val="00526431"/>
    <w:rsid w:val="005B78D9"/>
    <w:rsid w:val="005E446F"/>
    <w:rsid w:val="006761BF"/>
    <w:rsid w:val="006C5319"/>
    <w:rsid w:val="006E7C4D"/>
    <w:rsid w:val="00882467"/>
    <w:rsid w:val="008D1C7E"/>
    <w:rsid w:val="00973D29"/>
    <w:rsid w:val="00A41D15"/>
    <w:rsid w:val="00A50CCE"/>
    <w:rsid w:val="00AA1932"/>
    <w:rsid w:val="00D47F7D"/>
    <w:rsid w:val="00E84EA1"/>
    <w:rsid w:val="00F4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D29"/>
    <w:pPr>
      <w:keepNext/>
      <w:keepLines/>
      <w:spacing w:before="240" w:after="0"/>
      <w:outlineLvl w:val="0"/>
    </w:pPr>
    <w:rPr>
      <w:rFonts w:eastAsiaTheme="majorEastAsia" w:cstheme="majorBidi"/>
      <w:color w:val="0D0D0D" w:themeColor="text1" w:themeTint="F2"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3D2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D2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3D29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973D29"/>
    <w:rPr>
      <w:rFonts w:ascii="Times New Roman" w:eastAsiaTheme="majorEastAsia" w:hAnsi="Times New Roman" w:cstheme="majorBidi"/>
      <w:color w:val="0D0D0D" w:themeColor="text1" w:themeTint="F2"/>
      <w:sz w:val="4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D29"/>
    <w:rPr>
      <w:rFonts w:ascii="Times New Roman" w:eastAsiaTheme="majorEastAsia" w:hAnsi="Times New Roman" w:cstheme="majorBidi"/>
      <w:color w:val="1F4D78" w:themeColor="accent1" w:themeShade="7F"/>
      <w:sz w:val="28"/>
    </w:rPr>
  </w:style>
  <w:style w:type="character" w:styleId="a3">
    <w:name w:val="Hyperlink"/>
    <w:basedOn w:val="a0"/>
    <w:uiPriority w:val="99"/>
    <w:unhideWhenUsed/>
    <w:rsid w:val="0003187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47F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D29"/>
    <w:pPr>
      <w:keepNext/>
      <w:keepLines/>
      <w:spacing w:before="240" w:after="0"/>
      <w:outlineLvl w:val="0"/>
    </w:pPr>
    <w:rPr>
      <w:rFonts w:eastAsiaTheme="majorEastAsia" w:cstheme="majorBidi"/>
      <w:color w:val="0D0D0D" w:themeColor="text1" w:themeTint="F2"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3D2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D2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3D29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973D29"/>
    <w:rPr>
      <w:rFonts w:ascii="Times New Roman" w:eastAsiaTheme="majorEastAsia" w:hAnsi="Times New Roman" w:cstheme="majorBidi"/>
      <w:color w:val="0D0D0D" w:themeColor="text1" w:themeTint="F2"/>
      <w:sz w:val="4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D29"/>
    <w:rPr>
      <w:rFonts w:ascii="Times New Roman" w:eastAsiaTheme="majorEastAsia" w:hAnsi="Times New Roman" w:cstheme="majorBidi"/>
      <w:color w:val="1F4D78" w:themeColor="accent1" w:themeShade="7F"/>
      <w:sz w:val="28"/>
    </w:rPr>
  </w:style>
  <w:style w:type="character" w:styleId="a3">
    <w:name w:val="Hyperlink"/>
    <w:basedOn w:val="a0"/>
    <w:uiPriority w:val="99"/>
    <w:unhideWhenUsed/>
    <w:rsid w:val="0003187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47F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vftSp0Dbnc&amp;list=PL81xh7hlw3gZ6xfdPSiEaW0Hy4v0_qa2k&amp;index=8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youtu.be/dwH30DpZXIQ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 J.</dc:creator>
  <cp:lastModifiedBy>User</cp:lastModifiedBy>
  <cp:revision>2</cp:revision>
  <dcterms:created xsi:type="dcterms:W3CDTF">2020-05-21T07:40:00Z</dcterms:created>
  <dcterms:modified xsi:type="dcterms:W3CDTF">2020-05-21T07:40:00Z</dcterms:modified>
</cp:coreProperties>
</file>