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5C4" w:rsidRPr="002A2A18" w:rsidRDefault="00A915C4" w:rsidP="002A2A18">
      <w:pPr>
        <w:jc w:val="center"/>
        <w:rPr>
          <w:b/>
        </w:rPr>
      </w:pPr>
      <w:r w:rsidRPr="002A2A18">
        <w:rPr>
          <w:b/>
        </w:rPr>
        <w:t>Повтор сюже</w:t>
      </w:r>
      <w:r w:rsidR="002A2A18">
        <w:rPr>
          <w:b/>
        </w:rPr>
        <w:t>та «Аленушка». Вариации на тему</w:t>
      </w:r>
    </w:p>
    <w:p w:rsidR="00A915C4" w:rsidRPr="002A2A18" w:rsidRDefault="00A915C4" w:rsidP="002A2A18">
      <w:pPr>
        <w:ind w:firstLine="567"/>
      </w:pPr>
      <w:r w:rsidRPr="002A2A18">
        <w:t>Виртуальная экскурсия в Третьяковскую галерею. Рассказ о картине «Аленушка»</w:t>
      </w:r>
    </w:p>
    <w:p w:rsidR="004A435A" w:rsidRDefault="00AA1133" w:rsidP="006303E2">
      <w:hyperlink r:id="rId5" w:history="1">
        <w:r w:rsidRPr="002A2A18">
          <w:rPr>
            <w:rStyle w:val="a3"/>
          </w:rPr>
          <w:t>https://youtu.be/ALRrMl0MZUw?t=31</w:t>
        </w:r>
      </w:hyperlink>
      <w:r w:rsidRPr="002A2A18">
        <w:t xml:space="preserve"> </w:t>
      </w:r>
    </w:p>
    <w:p w:rsidR="002A2A18" w:rsidRPr="002A2A18" w:rsidRDefault="002A2A18" w:rsidP="006303E2"/>
    <w:p w:rsidR="00116E9B" w:rsidRPr="002A2A18" w:rsidRDefault="00116E9B" w:rsidP="002A2A18">
      <w:pPr>
        <w:jc w:val="center"/>
      </w:pPr>
      <w:r w:rsidRPr="002A2A18">
        <w:rPr>
          <w:noProof/>
          <w:lang w:eastAsia="ru-RU"/>
        </w:rPr>
        <w:drawing>
          <wp:inline distT="0" distB="0" distL="0" distR="0" wp14:anchorId="70E3388A" wp14:editId="57FCF5ED">
            <wp:extent cx="2719309" cy="3921075"/>
            <wp:effectExtent l="0" t="0" r="5080" b="3810"/>
            <wp:docPr id="10" name="Рисунок 10" descr="kartina-vasnecova-alenushka (485x700, 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ina-vasnecova-alenushka (485x700, 84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16" cy="39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A18">
        <w:br/>
        <w:t>Виктор Васнецов - Алёнушка. 1881. Холст, масло. 173 × 121 см</w:t>
      </w:r>
      <w:r w:rsidRPr="002A2A18">
        <w:br/>
        <w:t>Государственная Третьяковская галерея, Москва</w:t>
      </w:r>
    </w:p>
    <w:p w:rsidR="002A2A18" w:rsidRDefault="00116E9B" w:rsidP="002A2A18">
      <w:pPr>
        <w:spacing w:after="0"/>
        <w:ind w:firstLine="567"/>
        <w:jc w:val="both"/>
      </w:pPr>
      <w:r w:rsidRPr="002A2A18">
        <w:br/>
      </w:r>
      <w:r w:rsidR="002A2A18">
        <w:t xml:space="preserve">          З</w:t>
      </w:r>
      <w:r w:rsidRPr="002A2A18">
        <w:t>а основу сюжета была взята сказка «О сестрице Алёнушке и братце Иванушке». Аленушка, уставшая от безрезультатных поисков своего брата, сидит в сиротливой позе на большом камне у мрачного пруда, склонив голову к коленям. Тревожные мысли о братце Иванушке не покидают её. Тоскует Аленушка - не смогла уследить за братиком - а вместе с ней тоскует и природа вокруг…</w:t>
      </w:r>
    </w:p>
    <w:p w:rsidR="002A2A18" w:rsidRDefault="00116E9B" w:rsidP="002A2A18">
      <w:pPr>
        <w:spacing w:after="0"/>
        <w:ind w:firstLine="567"/>
        <w:jc w:val="both"/>
        <w:sectPr w:rsidR="002A2A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A2A18">
        <w:t xml:space="preserve">Работу над картиной художник начал в 1880 году. Сначала он рисовал пейзажные этюды на берегу </w:t>
      </w:r>
      <w:proofErr w:type="spellStart"/>
      <w:r w:rsidRPr="002A2A18">
        <w:t>Вори</w:t>
      </w:r>
      <w:proofErr w:type="spellEnd"/>
      <w:r w:rsidRPr="002A2A18">
        <w:t xml:space="preserve"> в Абрамцеве, у пруда в Ахтырке. Сохранилось 3 этюда того времени.</w:t>
      </w:r>
      <w:r w:rsidRPr="002A2A18">
        <w:br/>
      </w:r>
      <w:r w:rsidRPr="002A2A18">
        <w:br/>
      </w:r>
    </w:p>
    <w:p w:rsidR="002A2A18" w:rsidRDefault="00116E9B" w:rsidP="002A2A18">
      <w:pPr>
        <w:spacing w:after="0"/>
        <w:jc w:val="center"/>
      </w:pPr>
      <w:r w:rsidRPr="002A2A18">
        <w:rPr>
          <w:noProof/>
          <w:lang w:eastAsia="ru-RU"/>
        </w:rPr>
        <w:lastRenderedPageBreak/>
        <w:drawing>
          <wp:inline distT="0" distB="0" distL="0" distR="0" wp14:anchorId="36DE5B33" wp14:editId="0B5D94D3">
            <wp:extent cx="2715414" cy="3803752"/>
            <wp:effectExtent l="0" t="0" r="8890" b="6350"/>
            <wp:docPr id="9" name="Рисунок 9" descr="Пруд_в_Ахтырке (500x700, 9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уд_в_Ахтырке (500x700, 96K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84" cy="381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A18">
        <w:br/>
        <w:t>Пруд в Ахтырке 1880 год</w:t>
      </w:r>
      <w:r w:rsidRPr="002A2A18">
        <w:br/>
      </w:r>
      <w:r w:rsidRPr="002A2A18">
        <w:br/>
      </w:r>
      <w:r w:rsidRPr="002A2A18">
        <w:rPr>
          <w:noProof/>
          <w:lang w:eastAsia="ru-RU"/>
        </w:rPr>
        <w:lastRenderedPageBreak/>
        <w:drawing>
          <wp:inline distT="0" distB="0" distL="0" distR="0" wp14:anchorId="202323FE" wp14:editId="7F2889BB">
            <wp:extent cx="2730844" cy="4271925"/>
            <wp:effectExtent l="0" t="0" r="0" b="0"/>
            <wp:docPr id="8" name="Рисунок 8" descr="Аленушкин_пруд_(_Пруд_в_Ахтырке_) (448x700, 7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енушкин_пруд_(_Пруд_в_Ахтырке_) (448x700, 74Kb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06" cy="428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A18">
        <w:br/>
      </w:r>
      <w:proofErr w:type="spellStart"/>
      <w:r w:rsidRPr="002A2A18">
        <w:t>Алёнушкин</w:t>
      </w:r>
      <w:proofErr w:type="spellEnd"/>
      <w:r w:rsidRPr="002A2A18">
        <w:t xml:space="preserve"> пруд (Пруд в Ахтырке), </w:t>
      </w:r>
    </w:p>
    <w:p w:rsidR="002A2A18" w:rsidRDefault="00116E9B" w:rsidP="002A2A18">
      <w:pPr>
        <w:spacing w:after="0"/>
        <w:jc w:val="center"/>
        <w:sectPr w:rsidR="002A2A18" w:rsidSect="002A2A18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  <w:r w:rsidRPr="002A2A18">
        <w:t>1880 год</w:t>
      </w:r>
      <w:r w:rsidRPr="002A2A18">
        <w:br/>
      </w:r>
      <w:r w:rsidRPr="002A2A18">
        <w:br/>
      </w:r>
    </w:p>
    <w:p w:rsidR="00116E9B" w:rsidRPr="002A2A18" w:rsidRDefault="00116E9B" w:rsidP="002A2A18">
      <w:pPr>
        <w:spacing w:after="0"/>
        <w:ind w:left="-142"/>
        <w:jc w:val="center"/>
      </w:pPr>
      <w:r w:rsidRPr="002A2A18">
        <w:rPr>
          <w:noProof/>
          <w:lang w:eastAsia="ru-RU"/>
        </w:rPr>
        <w:lastRenderedPageBreak/>
        <w:drawing>
          <wp:inline distT="0" distB="0" distL="0" distR="0" wp14:anchorId="5138CF8E" wp14:editId="0B7F67E9">
            <wp:extent cx="2692633" cy="3855110"/>
            <wp:effectExtent l="0" t="0" r="0" b="0"/>
            <wp:docPr id="7" name="Рисунок 7" descr="Осока (489x700, 9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ока (489x700, 91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28" cy="386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A18">
        <w:br/>
        <w:t>Осока, 1880 год</w:t>
      </w:r>
    </w:p>
    <w:p w:rsidR="002A2A18" w:rsidRDefault="00116E9B" w:rsidP="002A2A18">
      <w:pPr>
        <w:spacing w:after="0"/>
        <w:ind w:firstLine="567"/>
      </w:pPr>
      <w:r w:rsidRPr="002A2A18">
        <w:lastRenderedPageBreak/>
        <w:br/>
      </w:r>
      <w:r w:rsidR="002A2A18">
        <w:t xml:space="preserve">         </w:t>
      </w:r>
      <w:r w:rsidRPr="002A2A18">
        <w:t>В картине Васнецова Аленушка великолепно написан пейзаж</w:t>
      </w:r>
      <w:r w:rsidR="00CF310E" w:rsidRPr="002A2A18">
        <w:t>,</w:t>
      </w:r>
      <w:r w:rsidRPr="002A2A18">
        <w:t xml:space="preserve"> в котором Аленушка</w:t>
      </w:r>
      <w:r w:rsidR="00CF310E" w:rsidRPr="002A2A18">
        <w:t xml:space="preserve"> тесно взаимосвязана с природой.</w:t>
      </w:r>
    </w:p>
    <w:p w:rsidR="00116E9B" w:rsidRPr="002A2A18" w:rsidRDefault="00116E9B" w:rsidP="002A2A18">
      <w:pPr>
        <w:spacing w:after="0"/>
        <w:ind w:firstLine="567"/>
      </w:pPr>
      <w:r w:rsidRPr="002A2A18">
        <w:t xml:space="preserve">В картине ни один фрагмент не отвлекает зрителя от главного, в то же время каждая деталь картины </w:t>
      </w:r>
      <w:r w:rsidR="00CF310E" w:rsidRPr="002A2A18">
        <w:t xml:space="preserve">- </w:t>
      </w:r>
      <w:r w:rsidRPr="002A2A18">
        <w:t>это материал для задумчивых размышлений.</w:t>
      </w:r>
      <w:r w:rsidRPr="002A2A18">
        <w:br/>
      </w:r>
      <w:r w:rsidRPr="002A2A18">
        <w:br/>
      </w:r>
    </w:p>
    <w:p w:rsidR="00116E9B" w:rsidRPr="002A2A18" w:rsidRDefault="00116E9B" w:rsidP="002A2A18">
      <w:pPr>
        <w:jc w:val="center"/>
      </w:pPr>
      <w:r w:rsidRPr="002A2A18">
        <w:rPr>
          <w:noProof/>
          <w:lang w:eastAsia="ru-RU"/>
        </w:rPr>
        <w:drawing>
          <wp:inline distT="0" distB="0" distL="0" distR="0" wp14:anchorId="31C209A5" wp14:editId="7BF8DB06">
            <wp:extent cx="4008578" cy="2764721"/>
            <wp:effectExtent l="0" t="0" r="0" b="0"/>
            <wp:docPr id="6" name="Рисунок 6" descr="Vasnecov-Alyonushka-4 (700x483, 12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snecov-Alyonushka-4 (700x483, 122Kb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71" cy="276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2A18">
        <w:br/>
        <w:t>Виктор Васнецов. Этюды к картине «Аленушка», 1881</w:t>
      </w:r>
    </w:p>
    <w:p w:rsidR="002A2A18" w:rsidRDefault="00116E9B" w:rsidP="002A2A18">
      <w:pPr>
        <w:spacing w:after="0"/>
        <w:ind w:firstLine="567"/>
        <w:jc w:val="both"/>
      </w:pPr>
      <w:r w:rsidRPr="002A2A18">
        <w:br/>
      </w:r>
      <w:r w:rsidR="002A2A18">
        <w:t xml:space="preserve">          </w:t>
      </w:r>
      <w:r w:rsidRPr="002A2A18">
        <w:t>Изначально Васнецов назвал картину «Дурочка Аленушка», однако в отношении художника к своей героине нет ничего оскорбительного или ироничного. Дело в том, что словом «дурочка» в те времена называли юродивых или сирот. Вспомним сказку – после смерти родителей Аленушка и ее брат Иванушка остаются одни, а отчаявшись найти непослушного брата, Аленушка чувствует себя круглой сиротой, одинокой и покинутой.</w:t>
      </w:r>
    </w:p>
    <w:p w:rsidR="002A2A18" w:rsidRDefault="00116E9B" w:rsidP="002A2A18">
      <w:pPr>
        <w:spacing w:after="0"/>
        <w:ind w:firstLine="567"/>
        <w:jc w:val="both"/>
      </w:pPr>
      <w:r w:rsidRPr="002A2A18">
        <w:t>Некоторые критики настаивали на том, что это не сказочный образ, а воплощение сиротской доли бедных крестьянок, каких можно было встретить в каждой деревне. Старенький сарафан с поблекшими цветами, растрепанные волосы, загрубевшие босые ноги выдают в Аленушке не абстрактный сказочный персонаж, а вполне реальную девушку из народа.</w:t>
      </w:r>
    </w:p>
    <w:p w:rsidR="002A2A18" w:rsidRDefault="00116E9B" w:rsidP="002A2A18">
      <w:pPr>
        <w:spacing w:after="0"/>
        <w:ind w:firstLine="567"/>
        <w:jc w:val="both"/>
      </w:pPr>
      <w:r w:rsidRPr="002A2A18">
        <w:t>Работа была закончена зимой 1881 года в Москве, после чего Васнецов отправил её на Передвижную выставку. Критик И. Э. Грабарь назвал картину одной из лучших картин русской школы.</w:t>
      </w:r>
    </w:p>
    <w:p w:rsidR="00116E9B" w:rsidRPr="002A2A18" w:rsidRDefault="00116E9B" w:rsidP="002A2A18">
      <w:pPr>
        <w:spacing w:after="0"/>
        <w:ind w:firstLine="567"/>
        <w:jc w:val="both"/>
      </w:pPr>
      <w:r w:rsidRPr="002A2A18">
        <w:t>Сам Васнецов так отзывался о своей картине:</w:t>
      </w:r>
      <w:r w:rsidR="002A2A18">
        <w:t xml:space="preserve"> </w:t>
      </w:r>
      <w:r w:rsidRPr="002A2A18">
        <w:t xml:space="preserve">«Алёнушка» как будто давно жила в моей голове, но реально я увидел её в Ахтырке, когда встретил одну </w:t>
      </w:r>
      <w:proofErr w:type="gramStart"/>
      <w:r w:rsidRPr="002A2A18">
        <w:t>простоволосую</w:t>
      </w:r>
      <w:proofErr w:type="gramEnd"/>
      <w:r w:rsidRPr="002A2A18">
        <w:t xml:space="preserve"> девушку, поразившую моё воображение. Столько тоски, одиночества и чисто русской печали было в её глазах</w:t>
      </w:r>
      <w:proofErr w:type="gramStart"/>
      <w:r w:rsidRPr="002A2A18">
        <w:t>… К</w:t>
      </w:r>
      <w:proofErr w:type="gramEnd"/>
      <w:r w:rsidRPr="002A2A18">
        <w:t>аким-то особым русским духом веяло от неё.</w:t>
      </w:r>
    </w:p>
    <w:p w:rsidR="00116E9B" w:rsidRPr="002A2A18" w:rsidRDefault="00116E9B" w:rsidP="002A2A18">
      <w:pPr>
        <w:spacing w:after="0"/>
        <w:jc w:val="both"/>
      </w:pPr>
    </w:p>
    <w:p w:rsidR="00AA1133" w:rsidRPr="002A2A18" w:rsidRDefault="00AA1133" w:rsidP="002A2A18">
      <w:pPr>
        <w:jc w:val="center"/>
      </w:pPr>
      <w:r w:rsidRPr="002A2A18">
        <w:rPr>
          <w:noProof/>
          <w:lang w:eastAsia="ru-RU"/>
        </w:rPr>
        <w:lastRenderedPageBreak/>
        <w:drawing>
          <wp:inline distT="0" distB="0" distL="0" distR="0" wp14:anchorId="14F77E74" wp14:editId="75BAD29F">
            <wp:extent cx="4418864" cy="2867656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4349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2A2A18">
        <w:rPr>
          <w:noProof/>
          <w:lang w:eastAsia="ru-RU"/>
        </w:rPr>
        <w:drawing>
          <wp:inline distT="0" distB="0" distL="0" distR="0" wp14:anchorId="291735EC" wp14:editId="7A7C6085">
            <wp:extent cx="4418864" cy="2332008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8864" cy="233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A2A18">
        <w:rPr>
          <w:noProof/>
          <w:lang w:eastAsia="ru-RU"/>
        </w:rPr>
        <w:lastRenderedPageBreak/>
        <w:drawing>
          <wp:inline distT="0" distB="0" distL="0" distR="0" wp14:anchorId="771DDFA1" wp14:editId="50192843">
            <wp:extent cx="2527206" cy="366491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1033" cy="368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A18">
        <w:rPr>
          <w:noProof/>
          <w:lang w:eastAsia="ru-RU"/>
        </w:rPr>
        <w:drawing>
          <wp:inline distT="0" distB="0" distL="0" distR="0" wp14:anchorId="25C17B2E" wp14:editId="0A9F5294">
            <wp:extent cx="2583128" cy="3672231"/>
            <wp:effectExtent l="0" t="0" r="825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5986" cy="36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2A18">
        <w:rPr>
          <w:noProof/>
          <w:lang w:eastAsia="ru-RU"/>
        </w:rPr>
        <w:drawing>
          <wp:inline distT="0" distB="0" distL="0" distR="0" wp14:anchorId="4B10C0F1" wp14:editId="5CC6BE5B">
            <wp:extent cx="2481962" cy="34321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1161" cy="344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133" w:rsidRPr="002A2A18" w:rsidSect="002A2A1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1BA"/>
    <w:rsid w:val="0007491C"/>
    <w:rsid w:val="00116E9B"/>
    <w:rsid w:val="002A2A18"/>
    <w:rsid w:val="00425025"/>
    <w:rsid w:val="00477427"/>
    <w:rsid w:val="00505238"/>
    <w:rsid w:val="00526431"/>
    <w:rsid w:val="005E446F"/>
    <w:rsid w:val="006303E2"/>
    <w:rsid w:val="006861BA"/>
    <w:rsid w:val="006C5319"/>
    <w:rsid w:val="006E7C4D"/>
    <w:rsid w:val="00882467"/>
    <w:rsid w:val="00973D29"/>
    <w:rsid w:val="00A915C4"/>
    <w:rsid w:val="00AA1133"/>
    <w:rsid w:val="00CF310E"/>
    <w:rsid w:val="00E8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262626" w:themeColor="text1" w:themeTint="D9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3D29"/>
    <w:pPr>
      <w:keepNext/>
      <w:keepLines/>
      <w:spacing w:before="240" w:after="0"/>
      <w:outlineLvl w:val="0"/>
    </w:pPr>
    <w:rPr>
      <w:rFonts w:eastAsiaTheme="majorEastAsia" w:cstheme="majorBidi"/>
      <w:color w:val="0D0D0D" w:themeColor="text1" w:themeTint="F2"/>
      <w:sz w:val="4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3D29"/>
    <w:pPr>
      <w:keepNext/>
      <w:keepLines/>
      <w:spacing w:before="16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3D29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73D29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10">
    <w:name w:val="Заголовок 1 Знак"/>
    <w:basedOn w:val="a0"/>
    <w:link w:val="1"/>
    <w:uiPriority w:val="9"/>
    <w:rsid w:val="00973D29"/>
    <w:rPr>
      <w:rFonts w:ascii="Times New Roman" w:eastAsiaTheme="majorEastAsia" w:hAnsi="Times New Roman" w:cstheme="majorBidi"/>
      <w:color w:val="0D0D0D" w:themeColor="text1" w:themeTint="F2"/>
      <w:sz w:val="48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73D29"/>
    <w:rPr>
      <w:rFonts w:ascii="Times New Roman" w:eastAsiaTheme="majorEastAsia" w:hAnsi="Times New Roman" w:cstheme="majorBidi"/>
      <w:color w:val="1F4D78" w:themeColor="accent1" w:themeShade="7F"/>
      <w:sz w:val="28"/>
    </w:rPr>
  </w:style>
  <w:style w:type="character" w:styleId="a3">
    <w:name w:val="Hyperlink"/>
    <w:basedOn w:val="a0"/>
    <w:uiPriority w:val="99"/>
    <w:unhideWhenUsed/>
    <w:rsid w:val="00AA113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2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262626" w:themeColor="text1" w:themeTint="D9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3D29"/>
    <w:pPr>
      <w:keepNext/>
      <w:keepLines/>
      <w:spacing w:before="240" w:after="0"/>
      <w:outlineLvl w:val="0"/>
    </w:pPr>
    <w:rPr>
      <w:rFonts w:eastAsiaTheme="majorEastAsia" w:cstheme="majorBidi"/>
      <w:color w:val="0D0D0D" w:themeColor="text1" w:themeTint="F2"/>
      <w:sz w:val="4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3D29"/>
    <w:pPr>
      <w:keepNext/>
      <w:keepLines/>
      <w:spacing w:before="16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3D29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73D29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10">
    <w:name w:val="Заголовок 1 Знак"/>
    <w:basedOn w:val="a0"/>
    <w:link w:val="1"/>
    <w:uiPriority w:val="9"/>
    <w:rsid w:val="00973D29"/>
    <w:rPr>
      <w:rFonts w:ascii="Times New Roman" w:eastAsiaTheme="majorEastAsia" w:hAnsi="Times New Roman" w:cstheme="majorBidi"/>
      <w:color w:val="0D0D0D" w:themeColor="text1" w:themeTint="F2"/>
      <w:sz w:val="48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73D29"/>
    <w:rPr>
      <w:rFonts w:ascii="Times New Roman" w:eastAsiaTheme="majorEastAsia" w:hAnsi="Times New Roman" w:cstheme="majorBidi"/>
      <w:color w:val="1F4D78" w:themeColor="accent1" w:themeShade="7F"/>
      <w:sz w:val="28"/>
    </w:rPr>
  </w:style>
  <w:style w:type="character" w:styleId="a3">
    <w:name w:val="Hyperlink"/>
    <w:basedOn w:val="a0"/>
    <w:uiPriority w:val="99"/>
    <w:unhideWhenUsed/>
    <w:rsid w:val="00AA113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2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57293">
          <w:blockQuote w:val="1"/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youtu.be/ALRrMl0MZUw?t=31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 J.</dc:creator>
  <cp:lastModifiedBy>User</cp:lastModifiedBy>
  <cp:revision>2</cp:revision>
  <dcterms:created xsi:type="dcterms:W3CDTF">2020-05-21T07:25:00Z</dcterms:created>
  <dcterms:modified xsi:type="dcterms:W3CDTF">2020-05-21T07:25:00Z</dcterms:modified>
</cp:coreProperties>
</file>