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1" w:rsidRDefault="00F0350D" w:rsidP="009A32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9A32A1">
        <w:rPr>
          <w:b/>
          <w:sz w:val="28"/>
          <w:szCs w:val="28"/>
        </w:rPr>
        <w:t xml:space="preserve">       Усилители низкой частоты. </w:t>
      </w:r>
    </w:p>
    <w:p w:rsidR="009A32A1" w:rsidRDefault="009A32A1" w:rsidP="009A32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350D" w:rsidRPr="009A32A1">
        <w:rPr>
          <w:sz w:val="28"/>
          <w:szCs w:val="28"/>
        </w:rPr>
        <w:t xml:space="preserve">Усилители низкой частоты (УНЧ) применяются в звуковоспроизводящей (магнитофоны, радиоприёмники, телевизоры, и т.п.), </w:t>
      </w:r>
      <w:proofErr w:type="spellStart"/>
      <w:r w:rsidR="00F0350D" w:rsidRPr="009A32A1">
        <w:rPr>
          <w:sz w:val="28"/>
          <w:szCs w:val="28"/>
        </w:rPr>
        <w:t>звукогенерирующей</w:t>
      </w:r>
      <w:proofErr w:type="spellEnd"/>
      <w:r w:rsidR="00F0350D" w:rsidRPr="009A32A1">
        <w:rPr>
          <w:sz w:val="28"/>
          <w:szCs w:val="28"/>
        </w:rPr>
        <w:t xml:space="preserve"> (всяческие </w:t>
      </w:r>
      <w:proofErr w:type="spellStart"/>
      <w:r w:rsidR="00F0350D" w:rsidRPr="009A32A1">
        <w:rPr>
          <w:sz w:val="28"/>
          <w:szCs w:val="28"/>
        </w:rPr>
        <w:t>звукоиммитаторы</w:t>
      </w:r>
      <w:proofErr w:type="spellEnd"/>
      <w:r w:rsidR="00F0350D" w:rsidRPr="009A32A1">
        <w:rPr>
          <w:sz w:val="28"/>
          <w:szCs w:val="28"/>
        </w:rPr>
        <w:t>) аппаратуре. А та</w:t>
      </w:r>
      <w:proofErr w:type="gramStart"/>
      <w:r w:rsidR="00F0350D" w:rsidRPr="009A32A1">
        <w:rPr>
          <w:sz w:val="28"/>
          <w:szCs w:val="28"/>
        </w:rPr>
        <w:t>к-</w:t>
      </w:r>
      <w:proofErr w:type="gramEnd"/>
      <w:r w:rsidR="00F0350D" w:rsidRPr="009A32A1">
        <w:rPr>
          <w:sz w:val="28"/>
          <w:szCs w:val="28"/>
        </w:rPr>
        <w:t xml:space="preserve"> же для усиления сигналов с микрофонов и электромузыкальных инструментов.</w:t>
      </w:r>
      <w:r w:rsidR="00F0350D" w:rsidRPr="009A32A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0350D" w:rsidRPr="009A32A1">
        <w:rPr>
          <w:sz w:val="28"/>
          <w:szCs w:val="28"/>
        </w:rPr>
        <w:t>Сигналы низкой частоты простираются в диапазоне от десятков Герц, до десятков тысяч Герц. Это те сигналы, которые слышит человеческое ухо.</w:t>
      </w:r>
      <w:r w:rsidR="00F0350D" w:rsidRPr="009A32A1">
        <w:rPr>
          <w:sz w:val="28"/>
          <w:szCs w:val="28"/>
        </w:rPr>
        <w:br/>
        <w:t xml:space="preserve">Конструктивно УНЧ могут быть </w:t>
      </w:r>
      <w:proofErr w:type="gramStart"/>
      <w:r w:rsidR="00F0350D" w:rsidRPr="009A32A1">
        <w:rPr>
          <w:sz w:val="28"/>
          <w:szCs w:val="28"/>
        </w:rPr>
        <w:t>выполнены</w:t>
      </w:r>
      <w:proofErr w:type="gramEnd"/>
      <w:r w:rsidR="00F0350D" w:rsidRPr="009A32A1">
        <w:rPr>
          <w:sz w:val="28"/>
          <w:szCs w:val="28"/>
        </w:rPr>
        <w:t xml:space="preserve"> на радиолампах, транзисторах и интегральных микросхемах, </w:t>
      </w:r>
      <w:proofErr w:type="spellStart"/>
      <w:r w:rsidR="00F0350D" w:rsidRPr="009A32A1">
        <w:rPr>
          <w:sz w:val="28"/>
          <w:szCs w:val="28"/>
        </w:rPr>
        <w:t>покаскадно</w:t>
      </w:r>
      <w:proofErr w:type="spellEnd"/>
      <w:r w:rsidR="00F0350D" w:rsidRPr="009A32A1">
        <w:rPr>
          <w:sz w:val="28"/>
          <w:szCs w:val="28"/>
        </w:rPr>
        <w:t xml:space="preserve">. Каскад усиления состоит из одного активного элемента: (радиолампы, транзистора или микросхемы), </w:t>
      </w:r>
      <w:r>
        <w:rPr>
          <w:sz w:val="28"/>
          <w:szCs w:val="28"/>
        </w:rPr>
        <w:t>со всеми необходимыми деталями.</w:t>
      </w:r>
    </w:p>
    <w:p w:rsidR="00F0350D" w:rsidRPr="009A32A1" w:rsidRDefault="00F0350D" w:rsidP="009A32A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A32A1">
        <w:rPr>
          <w:sz w:val="28"/>
          <w:szCs w:val="28"/>
        </w:rPr>
        <w:t>ПРИМЕРНЫЕ КАСКАДЫ УСИЛЕНИЯ:</w:t>
      </w:r>
      <w:r w:rsidRPr="009A32A1">
        <w:rPr>
          <w:sz w:val="28"/>
          <w:szCs w:val="28"/>
        </w:rPr>
        <w:br/>
      </w:r>
      <w:r w:rsidRPr="009A32A1">
        <w:rPr>
          <w:sz w:val="28"/>
          <w:szCs w:val="28"/>
        </w:rPr>
        <w:br/>
      </w:r>
      <w:r w:rsidRPr="009A32A1">
        <w:rPr>
          <w:noProof/>
          <w:sz w:val="28"/>
          <w:szCs w:val="28"/>
        </w:rPr>
        <w:drawing>
          <wp:inline distT="0" distB="0" distL="0" distR="0" wp14:anchorId="07A8DDC8" wp14:editId="7450EAF0">
            <wp:extent cx="2684394" cy="2488759"/>
            <wp:effectExtent l="19050" t="0" r="1656" b="0"/>
            <wp:docPr id="6" name="Рисунок 1" descr="http://genew.ru/reshenie-zadach-zadanie-1/4832_html_ccf0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w.ru/reshenie-zadach-zadanie-1/4832_html_ccf0a3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35" cy="249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2A1">
        <w:rPr>
          <w:sz w:val="28"/>
          <w:szCs w:val="28"/>
        </w:rPr>
        <w:br/>
      </w:r>
      <w:r w:rsidRPr="009A32A1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A32A1">
        <w:rPr>
          <w:b/>
          <w:noProof/>
          <w:sz w:val="28"/>
          <w:szCs w:val="28"/>
        </w:rPr>
        <w:t>1.</w:t>
      </w:r>
      <w:r w:rsidRPr="009A32A1">
        <w:rPr>
          <w:noProof/>
          <w:sz w:val="28"/>
          <w:szCs w:val="28"/>
        </w:rPr>
        <w:t xml:space="preserve">   </w:t>
      </w:r>
      <w:r w:rsidRPr="009A32A1">
        <w:rPr>
          <w:b/>
          <w:noProof/>
          <w:sz w:val="28"/>
          <w:szCs w:val="28"/>
        </w:rPr>
        <w:t>Для примера можно привести схему УНЧ на вакуумном триоде.</w:t>
      </w:r>
      <w:r w:rsidRPr="009A32A1">
        <w:rPr>
          <w:noProof/>
          <w:sz w:val="28"/>
          <w:szCs w:val="28"/>
        </w:rPr>
        <w:t xml:space="preserve">                                                 </w:t>
      </w:r>
      <w:r w:rsidRPr="009A32A1">
        <w:rPr>
          <w:noProof/>
          <w:sz w:val="28"/>
          <w:szCs w:val="28"/>
        </w:rPr>
        <w:br/>
      </w:r>
      <w:r w:rsidR="009A32A1">
        <w:rPr>
          <w:noProof/>
          <w:sz w:val="28"/>
          <w:szCs w:val="28"/>
        </w:rPr>
        <w:tab/>
      </w:r>
      <w:r w:rsidRPr="009A32A1">
        <w:rPr>
          <w:noProof/>
          <w:sz w:val="28"/>
          <w:szCs w:val="28"/>
        </w:rPr>
        <w:t xml:space="preserve">Но аппаратура собранная на электронных лампах считается устаревшей, и спросом пользуется </w:t>
      </w:r>
      <w:r w:rsidR="009A32A1">
        <w:rPr>
          <w:noProof/>
          <w:sz w:val="28"/>
          <w:szCs w:val="28"/>
        </w:rPr>
        <w:t>только у любителей «Ретро».</w:t>
      </w:r>
      <w:r w:rsidR="009A32A1">
        <w:rPr>
          <w:noProof/>
          <w:sz w:val="28"/>
          <w:szCs w:val="28"/>
        </w:rPr>
        <w:br/>
        <w:t xml:space="preserve"> </w:t>
      </w:r>
      <w:r w:rsidRPr="009A32A1">
        <w:rPr>
          <w:b/>
          <w:noProof/>
          <w:sz w:val="28"/>
          <w:szCs w:val="28"/>
        </w:rPr>
        <w:t>2. На очереди рассмотрение УНЧ , собранного на транзисторах:</w:t>
      </w:r>
      <w:r w:rsidRPr="009A32A1">
        <w:rPr>
          <w:noProof/>
          <w:sz w:val="28"/>
          <w:szCs w:val="28"/>
        </w:rPr>
        <w:t xml:space="preserve"> </w:t>
      </w:r>
      <w:r w:rsidRPr="009A32A1">
        <w:rPr>
          <w:noProof/>
          <w:color w:val="494949"/>
          <w:sz w:val="28"/>
          <w:szCs w:val="28"/>
        </w:rPr>
        <w:lastRenderedPageBreak/>
        <w:drawing>
          <wp:inline distT="0" distB="0" distL="0" distR="0" wp14:anchorId="5F51FC9C" wp14:editId="6754DD96">
            <wp:extent cx="5085053" cy="3077154"/>
            <wp:effectExtent l="19050" t="0" r="1297" b="0"/>
            <wp:docPr id="2" name="Рисунок 2" descr="Схема УНЧ на транзис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УНЧ на транзистор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01" cy="307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2A1">
        <w:rPr>
          <w:noProof/>
          <w:sz w:val="28"/>
          <w:szCs w:val="28"/>
        </w:rPr>
        <w:t xml:space="preserve"> </w:t>
      </w:r>
      <w:r w:rsidR="009A32A1">
        <w:rPr>
          <w:noProof/>
          <w:sz w:val="28"/>
          <w:szCs w:val="28"/>
        </w:rPr>
        <w:t xml:space="preserve">  </w:t>
      </w:r>
      <w:r w:rsidRPr="009A32A1">
        <w:rPr>
          <w:noProof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</w:t>
      </w:r>
      <w:r w:rsidR="009A32A1">
        <w:rPr>
          <w:noProof/>
          <w:sz w:val="28"/>
          <w:szCs w:val="28"/>
        </w:rPr>
        <w:tab/>
      </w:r>
      <w:r w:rsidRPr="009A32A1">
        <w:rPr>
          <w:noProof/>
          <w:color w:val="0D0D0D" w:themeColor="text1" w:themeTint="F2"/>
          <w:sz w:val="28"/>
          <w:szCs w:val="28"/>
        </w:rPr>
        <w:t>Данная схема дейстующего УНЧ (2</w:t>
      </w:r>
      <w:r w:rsidRPr="009A32A1">
        <w:rPr>
          <w:noProof/>
          <w:color w:val="0D0D0D" w:themeColor="text1" w:themeTint="F2"/>
          <w:sz w:val="28"/>
          <w:szCs w:val="28"/>
          <w:lang w:val="en-US"/>
        </w:rPr>
        <w:t>Wt</w:t>
      </w:r>
      <w:r w:rsidRPr="009A32A1">
        <w:rPr>
          <w:noProof/>
          <w:color w:val="0D0D0D" w:themeColor="text1" w:themeTint="F2"/>
          <w:sz w:val="28"/>
          <w:szCs w:val="28"/>
        </w:rPr>
        <w:t>) может быть применена в конструкциях нашего кружка. Она состоит из трёх каскадов. Предварительный усилитель, фазоинвертор и выходной каскад на транзисторах разной проводимости (комплиментарная пара).</w:t>
      </w:r>
      <w:r w:rsidRPr="009A32A1">
        <w:rPr>
          <w:noProof/>
          <w:color w:val="0D0D0D" w:themeColor="text1" w:themeTint="F2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32A1">
        <w:rPr>
          <w:b/>
          <w:noProof/>
          <w:color w:val="0D0D0D" w:themeColor="text1" w:themeTint="F2"/>
          <w:sz w:val="28"/>
          <w:szCs w:val="28"/>
        </w:rPr>
        <w:t xml:space="preserve">3. Следующая схема применяется в современных устройствах выполнена на интегральной микросхеме. </w:t>
      </w:r>
      <w:r w:rsidRPr="009A32A1">
        <w:rPr>
          <w:noProof/>
          <w:color w:val="0D0D0D" w:themeColor="text1" w:themeTint="F2"/>
          <w:sz w:val="28"/>
          <w:szCs w:val="28"/>
        </w:rPr>
        <w:t>УНЧ с обвязкой из необходимых для выполнения необходимых режимов работы микросхемы-деталей.</w:t>
      </w:r>
      <w:r w:rsidRPr="009A32A1">
        <w:rPr>
          <w:color w:val="0D0D0D" w:themeColor="text1" w:themeTint="F2"/>
          <w:sz w:val="28"/>
          <w:szCs w:val="28"/>
        </w:rPr>
        <w:t xml:space="preserve">  </w:t>
      </w:r>
      <w:r w:rsidRPr="009A32A1">
        <w:rPr>
          <w:strike/>
          <w:noProof/>
          <w:color w:val="0D0D0D" w:themeColor="text1" w:themeTint="F2"/>
          <w:sz w:val="28"/>
          <w:szCs w:val="28"/>
        </w:rPr>
        <w:drawing>
          <wp:inline distT="0" distB="0" distL="0" distR="0" wp14:anchorId="3DC5B96E" wp14:editId="6567870D">
            <wp:extent cx="5940425" cy="4012901"/>
            <wp:effectExtent l="19050" t="0" r="3175" b="0"/>
            <wp:docPr id="8" name="Рисунок 7" descr="https://www.komitart.ru/uploads/posts/2018-01/1515870912_usilitel-na-tda2003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omitart.ru/uploads/posts/2018-01/1515870912_usilitel-na-tda2003-shem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2A1">
        <w:rPr>
          <w:sz w:val="28"/>
          <w:szCs w:val="28"/>
        </w:rPr>
        <w:lastRenderedPageBreak/>
        <w:t xml:space="preserve">      </w:t>
      </w:r>
      <w:r w:rsidRPr="009A32A1">
        <w:rPr>
          <w:color w:val="000000"/>
          <w:sz w:val="28"/>
          <w:szCs w:val="28"/>
          <w:shd w:val="clear" w:color="auto" w:fill="FFFFFF"/>
        </w:rPr>
        <w:t>Как видите, схема проста. М</w:t>
      </w:r>
      <w:r w:rsidRPr="009A32A1">
        <w:rPr>
          <w:color w:val="000000"/>
          <w:sz w:val="28"/>
          <w:szCs w:val="28"/>
        </w:rPr>
        <w:t>икросхема TDA2003 хорошо зарекомендовала себя в качестве маломощного усилителя звука, а также в качестве усилителя в автомобильных радиоприемниках. Выходная мощность усилителя не велика и составляет 6Вт на нагрузку 4Ом при 10% нелинейных искажениях. На базе TDA2003 можно собрать портативные колонки или колонки для персонального компьютера.</w:t>
      </w:r>
    </w:p>
    <w:p w:rsidR="009A32A1" w:rsidRDefault="009A32A1" w:rsidP="009A32A1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F0350D" w:rsidRPr="009A32A1">
        <w:rPr>
          <w:color w:val="000000"/>
          <w:szCs w:val="28"/>
        </w:rPr>
        <w:t xml:space="preserve">Напряжение питания микросхемы должно быть в диапазоне от 8В до 18В постоянного тока. Ток потребления усилителя </w:t>
      </w:r>
      <w:proofErr w:type="gramStart"/>
      <w:r w:rsidR="00F0350D" w:rsidRPr="009A32A1">
        <w:rPr>
          <w:color w:val="000000"/>
          <w:szCs w:val="28"/>
        </w:rPr>
        <w:t>достигает 3,5А.  Усилитель может</w:t>
      </w:r>
      <w:proofErr w:type="gramEnd"/>
      <w:r w:rsidR="00F0350D" w:rsidRPr="009A32A1">
        <w:rPr>
          <w:color w:val="000000"/>
          <w:szCs w:val="28"/>
        </w:rPr>
        <w:t xml:space="preserve"> работать на нагрузку 2Ом, тогда выходная мощность увеличивается до </w:t>
      </w:r>
      <w:r>
        <w:rPr>
          <w:color w:val="000000"/>
          <w:szCs w:val="28"/>
        </w:rPr>
        <w:t>10Вт.</w:t>
      </w:r>
    </w:p>
    <w:p w:rsidR="006E7889" w:rsidRPr="009A32A1" w:rsidRDefault="009A32A1" w:rsidP="009A32A1">
      <w:pPr>
        <w:spacing w:after="0"/>
        <w:jc w:val="both"/>
        <w:rPr>
          <w:szCs w:val="28"/>
        </w:rPr>
      </w:pPr>
      <w:r>
        <w:rPr>
          <w:color w:val="000000"/>
          <w:szCs w:val="28"/>
        </w:rPr>
        <w:tab/>
      </w:r>
      <w:r w:rsidR="00F0350D" w:rsidRPr="009A32A1">
        <w:rPr>
          <w:color w:val="000000"/>
          <w:szCs w:val="28"/>
        </w:rPr>
        <w:t xml:space="preserve"> Схемы УНЧ имеют огромное разнообразие по всем параметрам.</w:t>
      </w:r>
      <w:r w:rsidR="00F0350D" w:rsidRPr="009A32A1">
        <w:rPr>
          <w:color w:val="000000"/>
          <w:szCs w:val="28"/>
        </w:rPr>
        <w:br/>
      </w:r>
      <w:r w:rsidR="00F0350D" w:rsidRPr="009A32A1">
        <w:rPr>
          <w:color w:val="000000"/>
          <w:szCs w:val="28"/>
        </w:rPr>
        <w:br/>
      </w:r>
      <w:r w:rsidR="00F0350D" w:rsidRPr="009A32A1">
        <w:rPr>
          <w:b/>
          <w:szCs w:val="28"/>
        </w:rPr>
        <w:br/>
      </w:r>
      <w:r w:rsidR="00F0350D" w:rsidRPr="009A32A1">
        <w:rPr>
          <w:b/>
          <w:szCs w:val="28"/>
        </w:rPr>
        <w:br/>
      </w:r>
      <w:bookmarkStart w:id="0" w:name="_GoBack"/>
      <w:bookmarkEnd w:id="0"/>
    </w:p>
    <w:sectPr w:rsidR="006E7889" w:rsidRPr="009A32A1" w:rsidSect="006E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50D"/>
    <w:rsid w:val="006E7889"/>
    <w:rsid w:val="009A32A1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2020-04-07T13:48:00Z</dcterms:created>
  <dcterms:modified xsi:type="dcterms:W3CDTF">2020-04-08T06:07:00Z</dcterms:modified>
</cp:coreProperties>
</file>