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D7" w:rsidRPr="00AA57D7" w:rsidRDefault="00AA57D7" w:rsidP="00AA57D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A57D7">
        <w:rPr>
          <w:rFonts w:ascii="Times New Roman" w:hAnsi="Times New Roman" w:cs="Times New Roman"/>
          <w:b/>
          <w:sz w:val="20"/>
          <w:szCs w:val="20"/>
        </w:rPr>
        <w:t>Понятие о художественном проекте. Выполнение макета торта. Соленое тесто. (1 год обучения).</w:t>
      </w:r>
    </w:p>
    <w:p w:rsidR="00AA57D7" w:rsidRPr="00AA57D7" w:rsidRDefault="00AA57D7" w:rsidP="00AA57D7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b/>
          <w:iCs/>
          <w:sz w:val="20"/>
          <w:szCs w:val="20"/>
          <w:lang w:eastAsia="ru-RU"/>
        </w:rPr>
        <w:t xml:space="preserve">     </w:t>
      </w:r>
      <w:r w:rsidRPr="00AA57D7">
        <w:rPr>
          <w:rFonts w:ascii="Times New Roman" w:hAnsi="Times New Roman" w:cs="Times New Roman"/>
          <w:b/>
          <w:iCs/>
          <w:sz w:val="20"/>
          <w:szCs w:val="20"/>
          <w:lang w:eastAsia="ru-RU"/>
        </w:rPr>
        <w:t>Художественно-творческий проект</w:t>
      </w:r>
      <w:r w:rsidRPr="00AA57D7">
        <w:rPr>
          <w:rFonts w:ascii="Times New Roman" w:hAnsi="Times New Roman" w:cs="Times New Roman"/>
          <w:sz w:val="20"/>
          <w:szCs w:val="20"/>
          <w:lang w:eastAsia="ru-RU"/>
        </w:rPr>
        <w:t xml:space="preserve"> предполагает не только создание изделий, картин, предметов прикладного искусства, но и творческое восприятие действительности, образное мышление, творческий подход к любой сфере деятельности человека.</w:t>
      </w:r>
    </w:p>
    <w:p w:rsidR="00AA57D7" w:rsidRDefault="00AA57D7" w:rsidP="00AA57D7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A57D7">
        <w:rPr>
          <w:rFonts w:ascii="Times New Roman" w:hAnsi="Times New Roman" w:cs="Times New Roman"/>
          <w:sz w:val="20"/>
          <w:szCs w:val="20"/>
          <w:lang w:eastAsia="ru-RU"/>
        </w:rPr>
        <w:t>К организации в школе художественно-творческого процесса необходим индивидуальный подход в деятельности педагога к каждому ученику. В художественно-творческой деятельности дети выражают свои чувства и мысли, демонстрируют эмоции и отношение к окружающему их миру. Продуктом-художественно-творческого проектирования может быть рисунок, аппликация, поделка или изделие.</w:t>
      </w:r>
    </w:p>
    <w:p w:rsidR="00AA57D7" w:rsidRPr="00AA57D7" w:rsidRDefault="00AA57D7" w:rsidP="00AA57D7">
      <w:pPr>
        <w:pStyle w:val="a3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:rsidR="00AA57D7" w:rsidRPr="00AA57D7" w:rsidRDefault="00AA57D7" w:rsidP="00AA57D7">
      <w:pPr>
        <w:pStyle w:val="a3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AA57D7">
        <w:rPr>
          <w:rFonts w:ascii="Times New Roman" w:hAnsi="Times New Roman" w:cs="Times New Roman"/>
          <w:b/>
          <w:sz w:val="20"/>
          <w:szCs w:val="20"/>
          <w:lang w:eastAsia="ru-RU"/>
        </w:rPr>
        <w:t>План работы над художественно-творческим проектом:</w:t>
      </w:r>
    </w:p>
    <w:p w:rsidR="00AA57D7" w:rsidRPr="00C6592D" w:rsidRDefault="00AA57D7" w:rsidP="00AA57D7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6592D">
        <w:rPr>
          <w:rFonts w:ascii="Times New Roman" w:hAnsi="Times New Roman" w:cs="Times New Roman"/>
          <w:sz w:val="20"/>
          <w:szCs w:val="20"/>
          <w:lang w:eastAsia="ru-RU"/>
        </w:rPr>
        <w:t>1.Определение идеи проекта и ее развитие.</w:t>
      </w:r>
    </w:p>
    <w:p w:rsidR="00AA57D7" w:rsidRPr="00C6592D" w:rsidRDefault="00AA57D7" w:rsidP="00AA57D7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6592D">
        <w:rPr>
          <w:rFonts w:ascii="Times New Roman" w:hAnsi="Times New Roman" w:cs="Times New Roman"/>
          <w:sz w:val="20"/>
          <w:szCs w:val="20"/>
          <w:lang w:eastAsia="ru-RU"/>
        </w:rPr>
        <w:t>2.Выбор темы.</w:t>
      </w:r>
    </w:p>
    <w:p w:rsidR="00AA57D7" w:rsidRPr="00C6592D" w:rsidRDefault="00AA57D7" w:rsidP="00AA57D7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6592D">
        <w:rPr>
          <w:rFonts w:ascii="Times New Roman" w:hAnsi="Times New Roman" w:cs="Times New Roman"/>
          <w:sz w:val="20"/>
          <w:szCs w:val="20"/>
          <w:lang w:eastAsia="ru-RU"/>
        </w:rPr>
        <w:t>3.Художественный замысел и разработка эскизов.</w:t>
      </w:r>
    </w:p>
    <w:p w:rsidR="00AA57D7" w:rsidRPr="00C6592D" w:rsidRDefault="00AA57D7" w:rsidP="00AA57D7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6592D">
        <w:rPr>
          <w:rFonts w:ascii="Times New Roman" w:hAnsi="Times New Roman" w:cs="Times New Roman"/>
          <w:sz w:val="20"/>
          <w:szCs w:val="20"/>
          <w:lang w:eastAsia="ru-RU"/>
        </w:rPr>
        <w:t>4.Сбор информации по теме проекта.</w:t>
      </w:r>
    </w:p>
    <w:p w:rsidR="00AA57D7" w:rsidRPr="00C6592D" w:rsidRDefault="00AA57D7" w:rsidP="00AA57D7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6592D">
        <w:rPr>
          <w:rFonts w:ascii="Times New Roman" w:hAnsi="Times New Roman" w:cs="Times New Roman"/>
          <w:sz w:val="20"/>
          <w:szCs w:val="20"/>
          <w:lang w:eastAsia="ru-RU"/>
        </w:rPr>
        <w:t>5.Выполнение творческой деятельности в материале.</w:t>
      </w:r>
    </w:p>
    <w:p w:rsidR="00C6592D" w:rsidRPr="00C6592D" w:rsidRDefault="00AA57D7" w:rsidP="00C6592D">
      <w:pPr>
        <w:pStyle w:val="a3"/>
        <w:rPr>
          <w:rFonts w:ascii="Times New Roman" w:hAnsi="Times New Roman" w:cs="Times New Roman"/>
          <w:sz w:val="20"/>
          <w:szCs w:val="20"/>
          <w:lang w:eastAsia="ru-RU"/>
        </w:rPr>
      </w:pPr>
      <w:r w:rsidRPr="00C6592D">
        <w:rPr>
          <w:rFonts w:ascii="Times New Roman" w:hAnsi="Times New Roman" w:cs="Times New Roman"/>
          <w:sz w:val="20"/>
          <w:szCs w:val="20"/>
          <w:lang w:eastAsia="ru-RU"/>
        </w:rPr>
        <w:t>6.Защита проекта.</w:t>
      </w:r>
      <w:r w:rsidRPr="00C6592D">
        <w:rPr>
          <w:rFonts w:ascii="Times New Roman" w:hAnsi="Times New Roman" w:cs="Times New Roman"/>
          <w:sz w:val="20"/>
          <w:szCs w:val="20"/>
          <w:lang w:eastAsia="ru-RU"/>
        </w:rPr>
        <w:tab/>
      </w:r>
    </w:p>
    <w:p w:rsidR="00AA57D7" w:rsidRPr="00AA57D7" w:rsidRDefault="00AA57D7" w:rsidP="00C6592D">
      <w:pPr>
        <w:pStyle w:val="a3"/>
        <w:rPr>
          <w:lang w:eastAsia="ru-RU"/>
        </w:rPr>
      </w:pPr>
      <w:r w:rsidRPr="00C6592D">
        <w:rPr>
          <w:rFonts w:ascii="Times New Roman" w:hAnsi="Times New Roman" w:cs="Times New Roman"/>
          <w:sz w:val="20"/>
          <w:szCs w:val="20"/>
          <w:lang w:eastAsia="ru-RU"/>
        </w:rPr>
        <w:t>7.Организация презентации или выставки</w:t>
      </w:r>
      <w:r w:rsidRPr="00AA57D7">
        <w:rPr>
          <w:lang w:eastAsia="ru-RU"/>
        </w:rPr>
        <w:t>.</w:t>
      </w:r>
    </w:p>
    <w:p w:rsidR="00AA57D7" w:rsidRDefault="00AA57D7" w:rsidP="00C6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F1F886" wp14:editId="27D7FD3B">
            <wp:extent cx="5940425" cy="4457176"/>
            <wp:effectExtent l="0" t="0" r="3175" b="635"/>
            <wp:docPr id="1" name="Рисунок 1" descr="Учебный художественно-творческий проект - это возможность сделать что-то интересное самостоятельно, в группе или индивидуально; деятельность, позволяющая максимально проявить себя и свои возможности; шанс публично продемонстрировать достигнутый результат;  деятельность по решению интересной проблемы; почувствовать себя самостоятельным «творцом идей» Основоположником считается американский философ-прагматик, психолог и педагог Джон Дьюи (1859-1952), хотя в своих работах он не использовал слова «проект». В книге «Школа и общество» он писал: «С точки зрения ребенка самый большой недостаток школы происходит от невозможности для него свободно, в полной степени использовать опыт, приобретенный вне школы, в самой школе. И, наоборот, с другой стороны он оказывается неспособным применить в повседневной жизни то, чему научился в школе»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бный художественно-творческий проект - это возможность сделать что-то интересное самостоятельно, в группе или индивидуально; деятельность, позволяющая максимально проявить себя и свои возможности; шанс публично продемонстрировать достигнутый результат;  деятельность по решению интересной проблемы; почувствовать себя самостоятельным «творцом идей» Основоположником считается американский философ-прагматик, психолог и педагог Джон Дьюи (1859-1952), хотя в своих работах он не использовал слова «проект». В книге «Школа и общество» он писал: «С точки зрения ребенка самый большой недостаток школы происходит от невозможности для него свободно, в полной степени использовать опыт, приобретенный вне школы, в самой школе. И, наоборот, с другой стороны он оказывается неспособным применить в повседневной жизни то, чему научился в школе». 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2D" w:rsidRDefault="00C6592D" w:rsidP="00C6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592D" w:rsidRDefault="00C6592D" w:rsidP="00C6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592D" w:rsidRDefault="00C6592D" w:rsidP="00C6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592D" w:rsidRDefault="00C6592D" w:rsidP="00C6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592D" w:rsidRDefault="00C6592D" w:rsidP="00C6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592D" w:rsidRDefault="00C6592D" w:rsidP="00C65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6592D" w:rsidRDefault="00C6592D" w:rsidP="00C6592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6592D">
        <w:rPr>
          <w:rFonts w:ascii="Times New Roman" w:hAnsi="Times New Roman" w:cs="Times New Roman"/>
          <w:b/>
          <w:sz w:val="20"/>
          <w:szCs w:val="20"/>
        </w:rPr>
        <w:lastRenderedPageBreak/>
        <w:t>Макет торта из соленого теста.</w:t>
      </w:r>
    </w:p>
    <w:p w:rsidR="00226E9A" w:rsidRDefault="00226E9A" w:rsidP="00C6592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6592D" w:rsidRDefault="00226E9A" w:rsidP="00C6592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210300" cy="4555802"/>
            <wp:effectExtent l="0" t="0" r="0" b="0"/>
            <wp:docPr id="2" name="Рисунок 2" descr="C:\Users\sveta\Desktop\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Desktop\торт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5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9A" w:rsidRDefault="00226E9A" w:rsidP="00C6592D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  <w:r w:rsidRPr="00226E9A">
        <w:rPr>
          <w:rFonts w:ascii="Times New Roman" w:hAnsi="Times New Roman" w:cs="Times New Roman"/>
          <w:sz w:val="20"/>
          <w:szCs w:val="20"/>
        </w:rPr>
        <w:t>Необходимые ингредиенты: мука, вода, соль и растительное масло.</w:t>
      </w: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Default="00226E9A" w:rsidP="007056D2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986936" cy="3365606"/>
            <wp:effectExtent l="0" t="0" r="4445" b="6350"/>
            <wp:docPr id="3" name="Рисунок 3" descr="C:\Users\sveta\Desktop\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торт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28" cy="33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9A" w:rsidRDefault="00226E9A" w:rsidP="00226E9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Замесили</w:t>
      </w:r>
      <w:r w:rsidRPr="00226E9A">
        <w:rPr>
          <w:rFonts w:ascii="Times New Roman" w:hAnsi="Times New Roman" w:cs="Times New Roman"/>
          <w:sz w:val="20"/>
          <w:szCs w:val="20"/>
        </w:rPr>
        <w:t xml:space="preserve"> </w:t>
      </w:r>
      <w:r w:rsidRPr="00226E9A">
        <w:rPr>
          <w:rStyle w:val="a6"/>
          <w:rFonts w:ascii="Times New Roman" w:hAnsi="Times New Roman" w:cs="Times New Roman"/>
          <w:b w:val="0"/>
          <w:sz w:val="20"/>
          <w:szCs w:val="20"/>
        </w:rPr>
        <w:t>тесто</w:t>
      </w:r>
      <w:r w:rsidRPr="00226E9A">
        <w:rPr>
          <w:rFonts w:ascii="Times New Roman" w:hAnsi="Times New Roman" w:cs="Times New Roman"/>
          <w:b/>
          <w:sz w:val="20"/>
          <w:szCs w:val="20"/>
        </w:rPr>
        <w:t>.</w:t>
      </w:r>
    </w:p>
    <w:p w:rsidR="00226E9A" w:rsidRDefault="00226E9A" w:rsidP="00226E9A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409559" cy="3826649"/>
            <wp:effectExtent l="0" t="0" r="1270" b="2540"/>
            <wp:docPr id="4" name="Рисунок 4" descr="C:\Users\sveta\Desktop\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тор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4" cy="382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9A" w:rsidRDefault="00226E9A" w:rsidP="00226E9A">
      <w:pPr>
        <w:pStyle w:val="a3"/>
        <w:rPr>
          <w:rFonts w:ascii="Times New Roman" w:hAnsi="Times New Roman" w:cs="Times New Roman"/>
          <w:b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  <w:r w:rsidRPr="00226E9A">
        <w:rPr>
          <w:rFonts w:ascii="Times New Roman" w:hAnsi="Times New Roman" w:cs="Times New Roman"/>
          <w:sz w:val="20"/>
          <w:szCs w:val="20"/>
        </w:rPr>
        <w:t>Разделили</w:t>
      </w:r>
      <w:r w:rsidRPr="00226E9A">
        <w:rPr>
          <w:rFonts w:ascii="Times New Roman" w:hAnsi="Times New Roman" w:cs="Times New Roman"/>
          <w:sz w:val="20"/>
          <w:szCs w:val="20"/>
        </w:rPr>
        <w:t xml:space="preserve"> </w:t>
      </w:r>
      <w:r w:rsidRPr="00226E9A">
        <w:rPr>
          <w:rStyle w:val="a6"/>
          <w:rFonts w:ascii="Times New Roman" w:hAnsi="Times New Roman" w:cs="Times New Roman"/>
          <w:b w:val="0"/>
          <w:sz w:val="20"/>
          <w:szCs w:val="20"/>
        </w:rPr>
        <w:t>тесто на три части</w:t>
      </w:r>
      <w:r w:rsidRPr="00226E9A">
        <w:rPr>
          <w:rFonts w:ascii="Times New Roman" w:hAnsi="Times New Roman" w:cs="Times New Roman"/>
          <w:sz w:val="20"/>
          <w:szCs w:val="20"/>
        </w:rPr>
        <w:t>,</w:t>
      </w:r>
      <w:r w:rsidRPr="00226E9A">
        <w:rPr>
          <w:rFonts w:ascii="Times New Roman" w:hAnsi="Times New Roman" w:cs="Times New Roman"/>
          <w:sz w:val="20"/>
          <w:szCs w:val="20"/>
        </w:rPr>
        <w:t xml:space="preserve"> раскатала их в лепешки, сложили</w:t>
      </w:r>
      <w:r w:rsidRPr="00226E9A">
        <w:rPr>
          <w:rFonts w:ascii="Times New Roman" w:hAnsi="Times New Roman" w:cs="Times New Roman"/>
          <w:sz w:val="20"/>
          <w:szCs w:val="20"/>
        </w:rPr>
        <w:t xml:space="preserve"> </w:t>
      </w:r>
      <w:r w:rsidRPr="00226E9A">
        <w:rPr>
          <w:rFonts w:ascii="Times New Roman" w:hAnsi="Times New Roman" w:cs="Times New Roman"/>
          <w:sz w:val="20"/>
          <w:szCs w:val="20"/>
        </w:rPr>
        <w:t>друг на друга и разделили</w:t>
      </w:r>
      <w:r w:rsidRPr="00226E9A">
        <w:rPr>
          <w:rFonts w:ascii="Times New Roman" w:hAnsi="Times New Roman" w:cs="Times New Roman"/>
          <w:sz w:val="20"/>
          <w:szCs w:val="20"/>
        </w:rPr>
        <w:t xml:space="preserve"> на восемь частей.</w:t>
      </w: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409559" cy="4103274"/>
            <wp:effectExtent l="0" t="0" r="1270" b="0"/>
            <wp:docPr id="5" name="Рисунок 5" descr="C:\Users\sveta\Desktop\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торт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4" cy="410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Pr="007056D2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  <w:r w:rsidRPr="007056D2">
        <w:rPr>
          <w:rFonts w:ascii="Times New Roman" w:hAnsi="Times New Roman" w:cs="Times New Roman"/>
          <w:sz w:val="20"/>
          <w:szCs w:val="20"/>
        </w:rPr>
        <w:t>Украсили</w:t>
      </w:r>
      <w:r w:rsidRPr="007056D2">
        <w:rPr>
          <w:rFonts w:ascii="Times New Roman" w:hAnsi="Times New Roman" w:cs="Times New Roman"/>
          <w:sz w:val="20"/>
          <w:szCs w:val="20"/>
        </w:rPr>
        <w:t xml:space="preserve"> ягодками и цветочками </w:t>
      </w:r>
      <w:r w:rsidRPr="007056D2">
        <w:rPr>
          <w:rFonts w:ascii="Times New Roman" w:hAnsi="Times New Roman" w:cs="Times New Roman"/>
          <w:iCs/>
          <w:sz w:val="20"/>
          <w:szCs w:val="20"/>
        </w:rPr>
        <w:t>(Украшаем на свой вкус)</w:t>
      </w:r>
      <w:r w:rsidRPr="007056D2">
        <w:rPr>
          <w:rFonts w:ascii="Times New Roman" w:hAnsi="Times New Roman" w:cs="Times New Roman"/>
          <w:sz w:val="20"/>
          <w:szCs w:val="20"/>
        </w:rPr>
        <w:t>.</w:t>
      </w:r>
    </w:p>
    <w:p w:rsidR="00226E9A" w:rsidRDefault="00226E9A" w:rsidP="00226E9A">
      <w:pPr>
        <w:pStyle w:val="a3"/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524820" cy="3941909"/>
            <wp:effectExtent l="0" t="0" r="0" b="1905"/>
            <wp:docPr id="6" name="Рисунок 6" descr="C:\Users\sveta\Desktop\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тор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45" cy="39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P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  <w:r w:rsidRPr="00226E9A">
        <w:rPr>
          <w:rFonts w:ascii="Times New Roman" w:hAnsi="Times New Roman" w:cs="Times New Roman"/>
          <w:sz w:val="20"/>
          <w:szCs w:val="20"/>
        </w:rPr>
        <w:t>Разрезали</w:t>
      </w:r>
      <w:r w:rsidRPr="00226E9A">
        <w:rPr>
          <w:rFonts w:ascii="Times New Roman" w:hAnsi="Times New Roman" w:cs="Times New Roman"/>
          <w:sz w:val="20"/>
          <w:szCs w:val="20"/>
        </w:rPr>
        <w:t xml:space="preserve"> по р</w:t>
      </w:r>
      <w:r w:rsidRPr="00226E9A">
        <w:rPr>
          <w:rFonts w:ascii="Times New Roman" w:hAnsi="Times New Roman" w:cs="Times New Roman"/>
          <w:sz w:val="20"/>
          <w:szCs w:val="20"/>
        </w:rPr>
        <w:t>азделительным линиям и поставили</w:t>
      </w:r>
      <w:r w:rsidRPr="00226E9A">
        <w:rPr>
          <w:rFonts w:ascii="Times New Roman" w:hAnsi="Times New Roman" w:cs="Times New Roman"/>
          <w:sz w:val="20"/>
          <w:szCs w:val="20"/>
        </w:rPr>
        <w:t xml:space="preserve"> сушить.</w:t>
      </w: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226E9A" w:rsidRDefault="00226E9A" w:rsidP="00226E9A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524820" cy="3995697"/>
            <wp:effectExtent l="0" t="0" r="0" b="5080"/>
            <wp:docPr id="7" name="Рисунок 7" descr="C:\Users\sveta\Desktop\т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a\Desktop\торт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45" cy="39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D2" w:rsidRPr="007056D2" w:rsidRDefault="007056D2" w:rsidP="007056D2">
      <w:pPr>
        <w:pStyle w:val="a7"/>
        <w:rPr>
          <w:sz w:val="20"/>
          <w:szCs w:val="20"/>
        </w:rPr>
      </w:pPr>
      <w:r w:rsidRPr="007056D2">
        <w:rPr>
          <w:sz w:val="20"/>
          <w:szCs w:val="20"/>
        </w:rPr>
        <w:t>Очень важно не сушить у отопительных приборов и на солнце,</w:t>
      </w:r>
      <w:r>
        <w:rPr>
          <w:sz w:val="20"/>
          <w:szCs w:val="20"/>
        </w:rPr>
        <w:t xml:space="preserve"> </w:t>
      </w:r>
      <w:r w:rsidRPr="007056D2">
        <w:rPr>
          <w:sz w:val="20"/>
          <w:szCs w:val="20"/>
        </w:rPr>
        <w:t xml:space="preserve">так как может потрескаться </w:t>
      </w:r>
      <w:r w:rsidRPr="007056D2">
        <w:rPr>
          <w:rStyle w:val="a6"/>
          <w:sz w:val="20"/>
          <w:szCs w:val="20"/>
        </w:rPr>
        <w:t>тесто</w:t>
      </w:r>
      <w:r w:rsidRPr="007056D2">
        <w:rPr>
          <w:sz w:val="20"/>
          <w:szCs w:val="20"/>
        </w:rPr>
        <w:t xml:space="preserve"> и получиться не очень эстетично.</w:t>
      </w:r>
    </w:p>
    <w:p w:rsidR="007056D2" w:rsidRDefault="007056D2" w:rsidP="007056D2">
      <w:pPr>
        <w:pStyle w:val="a7"/>
        <w:rPr>
          <w:sz w:val="20"/>
          <w:szCs w:val="20"/>
        </w:rPr>
      </w:pPr>
      <w:r>
        <w:rPr>
          <w:sz w:val="20"/>
          <w:szCs w:val="20"/>
        </w:rPr>
        <w:lastRenderedPageBreak/>
        <w:t>Гуашь смешать с клеем ПВА и раскрасить</w:t>
      </w:r>
      <w:r w:rsidRPr="007056D2">
        <w:rPr>
          <w:sz w:val="20"/>
          <w:szCs w:val="20"/>
        </w:rPr>
        <w:t xml:space="preserve"> каждый</w:t>
      </w:r>
      <w:r>
        <w:rPr>
          <w:sz w:val="20"/>
          <w:szCs w:val="20"/>
        </w:rPr>
        <w:t xml:space="preserve"> кусочек по отдельности. Сложить</w:t>
      </w:r>
      <w:r w:rsidRPr="007056D2">
        <w:rPr>
          <w:sz w:val="20"/>
          <w:szCs w:val="20"/>
        </w:rPr>
        <w:t xml:space="preserve"> все в коробочку</w:t>
      </w:r>
      <w:r>
        <w:rPr>
          <w:sz w:val="20"/>
          <w:szCs w:val="20"/>
        </w:rPr>
        <w:t>, украшенную бумажной салфеткой</w:t>
      </w:r>
      <w:proofErr w:type="gramStart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П</w:t>
      </w:r>
      <w:r w:rsidRPr="007056D2">
        <w:rPr>
          <w:sz w:val="20"/>
          <w:szCs w:val="20"/>
        </w:rPr>
        <w:t xml:space="preserve">олучился замечательный </w:t>
      </w:r>
      <w:r w:rsidRPr="007056D2">
        <w:rPr>
          <w:rStyle w:val="a6"/>
          <w:sz w:val="20"/>
          <w:szCs w:val="20"/>
        </w:rPr>
        <w:t>торт</w:t>
      </w:r>
      <w:r w:rsidRPr="007056D2">
        <w:rPr>
          <w:sz w:val="20"/>
          <w:szCs w:val="20"/>
        </w:rPr>
        <w:t xml:space="preserve">. </w:t>
      </w:r>
    </w:p>
    <w:p w:rsidR="007056D2" w:rsidRDefault="007056D2" w:rsidP="007056D2">
      <w:pPr>
        <w:pStyle w:val="a7"/>
        <w:rPr>
          <w:sz w:val="20"/>
          <w:szCs w:val="20"/>
        </w:rPr>
      </w:pPr>
      <w:r>
        <w:rPr>
          <w:sz w:val="20"/>
          <w:szCs w:val="20"/>
        </w:rPr>
        <w:t>Еще возможные варианты.</w:t>
      </w:r>
    </w:p>
    <w:p w:rsidR="007056D2" w:rsidRDefault="007056D2" w:rsidP="007056D2">
      <w:pPr>
        <w:pStyle w:val="a7"/>
        <w:rPr>
          <w:sz w:val="20"/>
          <w:szCs w:val="20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6B86CD6" wp14:editId="1DCCD8F2">
            <wp:extent cx="2581835" cy="2005533"/>
            <wp:effectExtent l="190500" t="247650" r="180975" b="242570"/>
            <wp:docPr id="10" name="Рисунок 10" descr="https://fs00.infourok.ru/images/doc/123/144661/hello_html_m686a0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123/144661/hello_html_m686a0e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9599">
                      <a:off x="0" y="0"/>
                      <a:ext cx="2581903" cy="200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EC061" wp14:editId="67CFD3F1">
            <wp:extent cx="2658675" cy="2033697"/>
            <wp:effectExtent l="171450" t="247650" r="180340" b="252730"/>
            <wp:docPr id="11" name="Рисунок 11" descr="https://im0-tub-ru.yandex.net/i?id=dac69b9d1c40b609881f1e68b5f218fe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dac69b9d1c40b609881f1e68b5f218fe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1583">
                      <a:off x="0" y="0"/>
                      <a:ext cx="2658963" cy="20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6D2" w:rsidRDefault="007056D2" w:rsidP="007056D2">
      <w:pPr>
        <w:pStyle w:val="a7"/>
        <w:rPr>
          <w:sz w:val="20"/>
          <w:szCs w:val="20"/>
        </w:rPr>
      </w:pPr>
    </w:p>
    <w:p w:rsidR="007056D2" w:rsidRDefault="007056D2" w:rsidP="007056D2">
      <w:pPr>
        <w:pStyle w:val="a7"/>
        <w:rPr>
          <w:sz w:val="20"/>
          <w:szCs w:val="20"/>
        </w:rPr>
      </w:pPr>
    </w:p>
    <w:p w:rsidR="007056D2" w:rsidRDefault="00410468" w:rsidP="00410468">
      <w:pPr>
        <w:pStyle w:val="a7"/>
        <w:jc w:val="center"/>
        <w:rPr>
          <w:sz w:val="20"/>
          <w:szCs w:val="20"/>
        </w:rPr>
      </w:pPr>
      <w:bookmarkStart w:id="0" w:name="_GoBack"/>
      <w:r>
        <w:rPr>
          <w:noProof/>
        </w:rPr>
        <w:drawing>
          <wp:inline distT="0" distB="0" distL="0" distR="0" wp14:anchorId="127B87E2" wp14:editId="39A732E1">
            <wp:extent cx="5747657" cy="3995698"/>
            <wp:effectExtent l="0" t="0" r="5715" b="5080"/>
            <wp:docPr id="13" name="Рисунок 13" descr="https://avatars.mds.yandex.net/get-pdb/1581559/15b73882-6488-475f-8895-8761dc88b4c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81559/15b73882-6488-475f-8895-8761dc88b4c5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63" cy="40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056D2" w:rsidRDefault="007056D2" w:rsidP="007056D2">
      <w:pPr>
        <w:pStyle w:val="a7"/>
        <w:rPr>
          <w:sz w:val="20"/>
          <w:szCs w:val="20"/>
        </w:rPr>
      </w:pPr>
    </w:p>
    <w:p w:rsidR="007056D2" w:rsidRPr="007056D2" w:rsidRDefault="007056D2" w:rsidP="007056D2">
      <w:pPr>
        <w:pStyle w:val="a7"/>
        <w:rPr>
          <w:sz w:val="20"/>
          <w:szCs w:val="20"/>
        </w:rPr>
      </w:pPr>
    </w:p>
    <w:p w:rsidR="007056D2" w:rsidRPr="007056D2" w:rsidRDefault="007056D2" w:rsidP="007056D2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sectPr w:rsidR="007056D2" w:rsidRPr="007056D2" w:rsidSect="00AA57D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35BD6"/>
    <w:multiLevelType w:val="hybridMultilevel"/>
    <w:tmpl w:val="C1406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4A2415"/>
    <w:multiLevelType w:val="multilevel"/>
    <w:tmpl w:val="F9945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E9A"/>
    <w:rsid w:val="00226E9A"/>
    <w:rsid w:val="00410468"/>
    <w:rsid w:val="005E4729"/>
    <w:rsid w:val="007056D2"/>
    <w:rsid w:val="008A6E96"/>
    <w:rsid w:val="00A82E9A"/>
    <w:rsid w:val="00AA57D7"/>
    <w:rsid w:val="00C6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7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7D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26E9A"/>
    <w:rPr>
      <w:b/>
      <w:bCs/>
    </w:rPr>
  </w:style>
  <w:style w:type="paragraph" w:styleId="a7">
    <w:name w:val="Normal (Web)"/>
    <w:basedOn w:val="a"/>
    <w:uiPriority w:val="99"/>
    <w:semiHidden/>
    <w:unhideWhenUsed/>
    <w:rsid w:val="0070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57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A5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57D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26E9A"/>
    <w:rPr>
      <w:b/>
      <w:bCs/>
    </w:rPr>
  </w:style>
  <w:style w:type="paragraph" w:styleId="a7">
    <w:name w:val="Normal (Web)"/>
    <w:basedOn w:val="a"/>
    <w:uiPriority w:val="99"/>
    <w:semiHidden/>
    <w:unhideWhenUsed/>
    <w:rsid w:val="00705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5</cp:revision>
  <dcterms:created xsi:type="dcterms:W3CDTF">2020-04-13T19:49:00Z</dcterms:created>
  <dcterms:modified xsi:type="dcterms:W3CDTF">2020-04-13T20:33:00Z</dcterms:modified>
</cp:coreProperties>
</file>