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705" w:rsidRPr="007E5E88" w:rsidRDefault="000A2D93" w:rsidP="007E5E88">
      <w:pPr>
        <w:spacing w:before="100" w:beforeAutospacing="1" w:after="100" w:afterAutospacing="1"/>
        <w:jc w:val="center"/>
        <w:rPr>
          <w:rFonts w:ascii="Times New Roman" w:eastAsia="Times New Roman" w:hAnsi="Times New Roman" w:cs="Times New Roman"/>
          <w:b/>
          <w:sz w:val="24"/>
          <w:szCs w:val="24"/>
          <w:lang w:eastAsia="ru-RU"/>
        </w:rPr>
      </w:pPr>
      <w:r w:rsidRPr="007E5E88">
        <w:rPr>
          <w:rFonts w:ascii="Times New Roman" w:eastAsia="Times New Roman" w:hAnsi="Times New Roman" w:cs="Times New Roman"/>
          <w:b/>
          <w:sz w:val="24"/>
          <w:szCs w:val="24"/>
          <w:lang w:eastAsia="ru-RU"/>
        </w:rPr>
        <w:t>Украшение орн</w:t>
      </w:r>
      <w:r w:rsidR="00DA6390" w:rsidRPr="007E5E88">
        <w:rPr>
          <w:rFonts w:ascii="Times New Roman" w:eastAsia="Times New Roman" w:hAnsi="Times New Roman" w:cs="Times New Roman"/>
          <w:b/>
          <w:sz w:val="24"/>
          <w:szCs w:val="24"/>
          <w:lang w:eastAsia="ru-RU"/>
        </w:rPr>
        <w:t>аментом комплектов зимней одежд</w:t>
      </w:r>
      <w:r w:rsidR="00266F4F" w:rsidRPr="007E5E88">
        <w:rPr>
          <w:rFonts w:ascii="Times New Roman" w:eastAsia="Times New Roman" w:hAnsi="Times New Roman" w:cs="Times New Roman"/>
          <w:b/>
          <w:sz w:val="24"/>
          <w:szCs w:val="24"/>
          <w:lang w:eastAsia="ru-RU"/>
        </w:rPr>
        <w:t>ы</w:t>
      </w:r>
      <w:r w:rsidRPr="007E5E88">
        <w:rPr>
          <w:rFonts w:ascii="Times New Roman" w:eastAsia="Times New Roman" w:hAnsi="Times New Roman" w:cs="Times New Roman"/>
          <w:b/>
          <w:sz w:val="24"/>
          <w:szCs w:val="24"/>
          <w:lang w:eastAsia="ru-RU"/>
        </w:rPr>
        <w:t xml:space="preserve"> (1 год обучения).</w:t>
      </w:r>
    </w:p>
    <w:p w:rsidR="00140705" w:rsidRPr="007E5E88" w:rsidRDefault="000A2D93" w:rsidP="007E5E88">
      <w:pPr>
        <w:spacing w:after="0"/>
        <w:ind w:firstLine="567"/>
        <w:jc w:val="both"/>
        <w:rPr>
          <w:rFonts w:ascii="Times New Roman" w:eastAsia="Times New Roman" w:hAnsi="Times New Roman" w:cs="Times New Roman"/>
          <w:sz w:val="24"/>
          <w:szCs w:val="24"/>
          <w:lang w:eastAsia="ru-RU"/>
        </w:rPr>
      </w:pPr>
      <w:r w:rsidRPr="007E5E88">
        <w:rPr>
          <w:rFonts w:ascii="Times New Roman" w:eastAsia="Times New Roman" w:hAnsi="Times New Roman" w:cs="Times New Roman"/>
          <w:b/>
          <w:bCs/>
          <w:iCs/>
          <w:sz w:val="24"/>
          <w:szCs w:val="24"/>
          <w:lang w:eastAsia="ru-RU"/>
        </w:rPr>
        <w:t>О</w:t>
      </w:r>
      <w:r w:rsidR="00140705" w:rsidRPr="007E5E88">
        <w:rPr>
          <w:rFonts w:ascii="Times New Roman" w:eastAsia="Times New Roman" w:hAnsi="Times New Roman" w:cs="Times New Roman"/>
          <w:b/>
          <w:bCs/>
          <w:iCs/>
          <w:sz w:val="24"/>
          <w:szCs w:val="24"/>
          <w:lang w:eastAsia="ru-RU"/>
        </w:rPr>
        <w:t>рнамент</w:t>
      </w:r>
      <w:r w:rsidR="00140705" w:rsidRPr="007E5E88">
        <w:rPr>
          <w:rFonts w:ascii="Times New Roman" w:eastAsia="Times New Roman" w:hAnsi="Times New Roman" w:cs="Times New Roman"/>
          <w:iCs/>
          <w:sz w:val="24"/>
          <w:szCs w:val="24"/>
          <w:lang w:eastAsia="ru-RU"/>
        </w:rPr>
        <w:t xml:space="preserve"> </w:t>
      </w:r>
      <w:r w:rsidR="00140705" w:rsidRPr="007E5E88">
        <w:rPr>
          <w:rFonts w:ascii="Times New Roman" w:eastAsia="Times New Roman" w:hAnsi="Times New Roman" w:cs="Times New Roman"/>
          <w:sz w:val="24"/>
          <w:szCs w:val="24"/>
          <w:lang w:eastAsia="ru-RU"/>
        </w:rPr>
        <w:t>— узор, основанный на повторе и чередовании составляющих его элементов</w:t>
      </w:r>
      <w:r w:rsidR="007E5E88">
        <w:rPr>
          <w:rFonts w:ascii="Times New Roman" w:eastAsia="Times New Roman" w:hAnsi="Times New Roman" w:cs="Times New Roman"/>
          <w:sz w:val="24"/>
          <w:szCs w:val="24"/>
          <w:lang w:eastAsia="ru-RU"/>
        </w:rPr>
        <w:t>. П</w:t>
      </w:r>
      <w:r w:rsidR="00140705" w:rsidRPr="007E5E88">
        <w:rPr>
          <w:rFonts w:ascii="Times New Roman" w:eastAsia="Times New Roman" w:hAnsi="Times New Roman" w:cs="Times New Roman"/>
          <w:sz w:val="24"/>
          <w:szCs w:val="24"/>
          <w:lang w:eastAsia="ru-RU"/>
        </w:rPr>
        <w:t xml:space="preserve">редназначается для украшения различных предметов (утварь, орудия и оружие, текстильные изделия, мебель, книги и т. д.), архитектурных сооружений (как извне, так и в интерьере), произведений пластических искусств (главным образом прикладных), у первобытных народов также самого человеческого тела (раскраска, татуировка). </w:t>
      </w:r>
    </w:p>
    <w:p w:rsidR="00140705" w:rsidRPr="007E5E88" w:rsidRDefault="00140705" w:rsidP="007E5E88">
      <w:pPr>
        <w:spacing w:after="0"/>
        <w:ind w:firstLine="567"/>
        <w:jc w:val="both"/>
        <w:rPr>
          <w:rFonts w:ascii="Times New Roman" w:eastAsia="Times New Roman" w:hAnsi="Times New Roman" w:cs="Times New Roman"/>
          <w:sz w:val="24"/>
          <w:szCs w:val="24"/>
          <w:lang w:eastAsia="ru-RU"/>
        </w:rPr>
      </w:pPr>
      <w:r w:rsidRPr="007E5E88">
        <w:rPr>
          <w:rFonts w:ascii="Times New Roman" w:eastAsia="Times New Roman" w:hAnsi="Times New Roman" w:cs="Times New Roman"/>
          <w:sz w:val="24"/>
          <w:szCs w:val="24"/>
          <w:lang w:eastAsia="ru-RU"/>
        </w:rPr>
        <w:t xml:space="preserve">Орнамент занимает важное место в шкале художеств. Он поднимает настроение и пробуждает самые высокие чувства, украшая и облагораживая предметы повседневной жизни. </w:t>
      </w:r>
    </w:p>
    <w:p w:rsidR="00140705" w:rsidRPr="007E5E88" w:rsidRDefault="00140705" w:rsidP="007E5E88">
      <w:pPr>
        <w:spacing w:before="100" w:beforeAutospacing="1" w:after="100" w:afterAutospacing="1"/>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mc:AlternateContent>
          <mc:Choice Requires="wps">
            <w:drawing>
              <wp:inline distT="0" distB="0" distL="0" distR="0" wp14:anchorId="2EA8EA04" wp14:editId="21266A94">
                <wp:extent cx="1809750" cy="2457450"/>
                <wp:effectExtent l="0" t="0" r="0" b="0"/>
                <wp:docPr id="11" name="AutoShape 11" descr="https://fsd.kopilkaurokov.ru/uploads/user_file_5588d88e1f1a4/otkrytyi-urok-tiema-udivitiel-nyi-mir-ornamienta-i-kompozitsii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https://fsd.kopilkaurokov.ru/uploads/user_file_5588d88e1f1a4/otkrytyi-urok-tiema-udivitiel-nyi-mir-ornamienta-i-kompozitsii_1.png" style="width:142.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Z+EQMAAEUGAAAOAAAAZHJzL2Uyb0RvYy54bWysVE2P0zAQvSPxHyzf0yQlbZNos2hptwhp&#10;+ZCA88qNncaqYxvbabaL+O+MnbZ0lwsCcojsGfvNvJnnuXr90Am0Z8ZyJSucThKMmKwV5XJb4a9f&#10;1lGOkXVEUiKUZBU+MItfX798cTXokk1VqwRlBgGItOWgK9w6p8s4tnXLOmInSjMJzkaZjjjYmm1M&#10;DRkAvRPxNEnm8aAM1UbVzFqwrkYnvg74TcNq97FpLHNIVBhyc+Fvwn/j//H1FSm3huiW18c0yF9k&#10;0REuIegZakUcQb3hv0F1vDbKqsZNatXFqml4zQIHYJMmz9h8bolmgQsUx+pzmez/g60/7D8ZxCn0&#10;LsVIkg56dNM7FUIjb6PM1lAw3xgLnWksneyU5mJHeqN2aj8xfdxroQi1cW+ZuW+4YPezWZ7TPGdp&#10;k5IsVm5nDu7AI38lchx6G/WU7zksRSTB0XETKQPxOZOORDzaqU6rR+4s5/fpRMutb9UAKUDGn/Un&#10;44tt9Z2qdxZJtWyJ3LIbq6HhQAWYnEzGqKFlkJw3A0T8BMNvLKChzfBeUeBOgHto5ENjOh8DWoQe&#10;gl4OZ72wB4dqMKZ5UixmIKsafNNstshg42OQ8nRdG+veMtUhv6iwgfwCPNnfWTcePR3x0aRacyHA&#10;TkohnxgAc7RAcLjqfT6NoLHvRVLc5rd5FmXT+W2UJatVdLNeZtF8nS5mq1er5XKV/vBx06xsOaVM&#10;+jAnvafZn+np+PJGpZ4Vb5Xg1MP5lKzZbpbCoD2B97YO37EgF8fip2mEegGXZ5TSaZa8mRbRep4v&#10;omydzaJikeRRkhZvinmSFdlq/ZTSHZfs3ymhocLFbDoLXbpI+hm3JHy/cyNlxx1MNMG7CufnQ6T0&#10;GryVNLTWES7G9UUpfPq/SgHtPjU6KNaLdNT/RtEDCNYokBNID2YvLFplHjEaYI5V2H7riWEYiXcS&#10;RF+kWeYHX9iARKewMZeezaWHyBqgKuwwGpdLNw7LXhu+bSFSGgojlR8SDQ8S9o9ozOr4vGBWBSbH&#10;ueqH4eU+nPo1/a9/AgAA//8DAFBLAwQUAAYACAAAACEArE9Eot0AAAAFAQAADwAAAGRycy9kb3du&#10;cmV2LnhtbEyPT0vDQBDF74LfYRmhF7EbK2qI2ZRSkBYRiumf8zY7JqHZ2TS7TeK3d/SilwePN7z3&#10;m3Q+2kb02PnakYL7aQQCqXCmplLBbvt6F4PwQZPRjSNU8IUe5tn1VaoT4wb6wD4PpeAS8olWUIXQ&#10;JlL6okKr/dS1SJx9us7qwLYrpen0wOW2kbMoepJW18QLlW5xWWFxyi9WwVBs+sP2fSU3t4e1o/P6&#10;vMz3b0pNbsbFC4iAY/g7hh98RoeMmY7uQsaLRgE/En6Vs1n8yPao4CF+jkBmqfxPn30DAAD//wMA&#10;UEsBAi0AFAAGAAgAAAAhALaDOJL+AAAA4QEAABMAAAAAAAAAAAAAAAAAAAAAAFtDb250ZW50X1R5&#10;cGVzXS54bWxQSwECLQAUAAYACAAAACEAOP0h/9YAAACUAQAACwAAAAAAAAAAAAAAAAAvAQAAX3Jl&#10;bHMvLnJlbHNQSwECLQAUAAYACAAAACEAy5tWfhEDAABFBgAADgAAAAAAAAAAAAAAAAAuAgAAZHJz&#10;L2Uyb0RvYy54bWxQSwECLQAUAAYACAAAACEArE9Eot0AAAAFAQAADwAAAAAAAAAAAAAAAABrBQAA&#10;ZHJzL2Rvd25yZXYueG1sUEsFBgAAAAAEAAQA8wAAAHUGAAAAAA==&#10;" filled="f" stroked="f">
                <o:lock v:ext="edit" aspectratio="t"/>
                <w10:anchorlock/>
              </v:rect>
            </w:pict>
          </mc:Fallback>
        </mc:AlternateContent>
      </w:r>
      <w:r w:rsidRPr="007E5E88">
        <w:rPr>
          <w:rFonts w:ascii="Times New Roman" w:eastAsia="Times New Roman" w:hAnsi="Times New Roman" w:cs="Times New Roman"/>
          <w:noProof/>
          <w:sz w:val="24"/>
          <w:szCs w:val="24"/>
          <w:lang w:eastAsia="ru-RU"/>
        </w:rPr>
        <w:drawing>
          <wp:inline distT="0" distB="0" distL="0" distR="0" wp14:anchorId="59D38269" wp14:editId="223EDD66">
            <wp:extent cx="2771775" cy="2059257"/>
            <wp:effectExtent l="0" t="0" r="0" b="0"/>
            <wp:docPr id="12" name="Рисунок 12" descr="https://fsd.kopilkaurokov.ru/uploads/user_file_5588d88e1f1a4/otkrytyi-urok-tiema-udivitiel-nyi-mir-ornamienta-i-kompozitsi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loads/user_file_5588d88e1f1a4/otkrytyi-urok-tiema-udivitiel-nyi-mir-ornamienta-i-kompozitsii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059257"/>
                    </a:xfrm>
                    <a:prstGeom prst="rect">
                      <a:avLst/>
                    </a:prstGeom>
                    <a:noFill/>
                    <a:ln>
                      <a:noFill/>
                    </a:ln>
                  </pic:spPr>
                </pic:pic>
              </a:graphicData>
            </a:graphic>
          </wp:inline>
        </w:drawing>
      </w:r>
    </w:p>
    <w:p w:rsidR="00140705" w:rsidRPr="007E5E88" w:rsidRDefault="00140705" w:rsidP="007E5E88">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60C05111" wp14:editId="4CF2F029">
            <wp:extent cx="4772025" cy="2034229"/>
            <wp:effectExtent l="0" t="0" r="0" b="4445"/>
            <wp:docPr id="13" name="Рисунок 13" descr="https://fsd.kopilkaurokov.ru/uploads/user_file_5588d88e1f1a4/otkrytyi-urok-tiema-udivitiel-nyi-mir-ornamienta-i-kompozitsi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loads/user_file_5588d88e1f1a4/otkrytyi-urok-tiema-udivitiel-nyi-mir-ornamienta-i-kompozitsii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2034229"/>
                    </a:xfrm>
                    <a:prstGeom prst="rect">
                      <a:avLst/>
                    </a:prstGeom>
                    <a:noFill/>
                    <a:ln>
                      <a:noFill/>
                    </a:ln>
                  </pic:spPr>
                </pic:pic>
              </a:graphicData>
            </a:graphic>
          </wp:inline>
        </w:drawing>
      </w:r>
    </w:p>
    <w:p w:rsidR="00A4782B" w:rsidRPr="00A4782B" w:rsidRDefault="00A4782B" w:rsidP="00A4782B">
      <w:pPr>
        <w:pStyle w:val="a6"/>
        <w:spacing w:line="276" w:lineRule="auto"/>
        <w:ind w:firstLine="567"/>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7E5E88">
        <w:rPr>
          <w:rFonts w:ascii="Times New Roman" w:hAnsi="Times New Roman" w:cs="Times New Roman"/>
          <w:b/>
          <w:sz w:val="24"/>
          <w:szCs w:val="24"/>
          <w:lang w:eastAsia="ru-RU"/>
        </w:rPr>
        <w:t>История возникновения и развития орнамента.</w:t>
      </w:r>
      <w:r w:rsidR="00966E79">
        <w:rPr>
          <w:rFonts w:ascii="Times New Roman" w:hAnsi="Times New Roman" w:cs="Times New Roman"/>
          <w:b/>
          <w:sz w:val="24"/>
          <w:szCs w:val="24"/>
          <w:lang w:eastAsia="ru-RU"/>
        </w:rPr>
        <w:t xml:space="preserve"> </w:t>
      </w:r>
      <w:r w:rsidRPr="007E5E88">
        <w:rPr>
          <w:rFonts w:ascii="Times New Roman" w:hAnsi="Times New Roman" w:cs="Times New Roman"/>
          <w:sz w:val="24"/>
          <w:szCs w:val="24"/>
          <w:lang w:eastAsia="ru-RU"/>
        </w:rPr>
        <w:t>Орнамент использовался с давних времен для оформления практически всего, что было создано человеком, будь то предметы быта, посуда, одежда, украшения, потолки и стены жилищ, мебель, оружие. Все, что окружало человека в каждодневном быту, заботливо украшалось орнаментом. Являясь основным средством декоративно – прикладного искусства, он отражал и отражает сложную историю формирования и развития любого народа, его культуру и искусства.</w:t>
      </w:r>
    </w:p>
    <w:p w:rsidR="00A4782B" w:rsidRPr="007E5E88" w:rsidRDefault="00A4782B" w:rsidP="00966E79">
      <w:pPr>
        <w:pStyle w:val="a6"/>
        <w:spacing w:line="276" w:lineRule="auto"/>
        <w:ind w:firstLine="567"/>
        <w:jc w:val="both"/>
        <w:rPr>
          <w:rFonts w:ascii="Times New Roman" w:hAnsi="Times New Roman" w:cs="Times New Roman"/>
          <w:sz w:val="24"/>
          <w:szCs w:val="24"/>
          <w:lang w:eastAsia="ru-RU"/>
        </w:rPr>
      </w:pPr>
      <w:r w:rsidRPr="007E5E88">
        <w:rPr>
          <w:rFonts w:ascii="Times New Roman" w:hAnsi="Times New Roman" w:cs="Times New Roman"/>
          <w:sz w:val="24"/>
          <w:szCs w:val="24"/>
          <w:lang w:eastAsia="ru-RU"/>
        </w:rPr>
        <w:t>Возникновение орнаментики относится к временам глубокой древности. Его истоки уходят в те времена, когда человек начал изготавливать орудия труда и предметы быта. Самые ранние орнаментальные изображения были найдены при археологических раскопках на осколках керамики. Состоял он из вмятин, сделанных на глиняном кувшине примерно на равном расстоянии друг от друга.</w:t>
      </w:r>
      <w:r w:rsidRPr="00A4782B">
        <w:rPr>
          <w:rFonts w:ascii="Times New Roman" w:hAnsi="Times New Roman" w:cs="Times New Roman"/>
          <w:sz w:val="24"/>
          <w:szCs w:val="24"/>
          <w:lang w:eastAsia="ru-RU"/>
        </w:rPr>
        <w:t xml:space="preserve"> </w:t>
      </w:r>
      <w:r w:rsidRPr="007E5E88">
        <w:rPr>
          <w:rFonts w:ascii="Times New Roman" w:hAnsi="Times New Roman" w:cs="Times New Roman"/>
          <w:sz w:val="24"/>
          <w:szCs w:val="24"/>
          <w:lang w:eastAsia="ru-RU"/>
        </w:rPr>
        <w:t xml:space="preserve">Со временем узоры развивались и все более усложнялись, образовывая сложные схемы. Каждая народность, иногда даже географическая область, имела и имеет (где сохраняется культурное наследие) свой неповторимый орнамент, т. е. орнамент, был всегда тесно связан с культурой, языком, происхождением и историей. </w:t>
      </w:r>
    </w:p>
    <w:p w:rsidR="00140705" w:rsidRPr="007E5E88" w:rsidRDefault="00140705" w:rsidP="007E5E88">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lastRenderedPageBreak/>
        <w:drawing>
          <wp:inline distT="0" distB="0" distL="0" distR="0" wp14:anchorId="1EF43FD2" wp14:editId="1B41167C">
            <wp:extent cx="4876800" cy="3436461"/>
            <wp:effectExtent l="0" t="0" r="0" b="0"/>
            <wp:docPr id="14" name="Рисунок 14" descr="https://fsd.kopilkaurokov.ru/uploads/user_file_5588d88e1f1a4/otkrytyi-urok-tiema-udivitiel-nyi-mir-ornamienta-i-kompozitsi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loads/user_file_5588d88e1f1a4/otkrytyi-urok-tiema-udivitiel-nyi-mir-ornamienta-i-kompozitsii_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436461"/>
                    </a:xfrm>
                    <a:prstGeom prst="rect">
                      <a:avLst/>
                    </a:prstGeom>
                    <a:noFill/>
                    <a:ln>
                      <a:noFill/>
                    </a:ln>
                  </pic:spPr>
                </pic:pic>
              </a:graphicData>
            </a:graphic>
          </wp:inline>
        </w:drawing>
      </w:r>
    </w:p>
    <w:p w:rsidR="00140705" w:rsidRPr="007E5E88" w:rsidRDefault="00140705" w:rsidP="00966E79">
      <w:pPr>
        <w:pStyle w:val="a6"/>
        <w:spacing w:line="276" w:lineRule="auto"/>
        <w:ind w:firstLine="567"/>
        <w:jc w:val="both"/>
        <w:rPr>
          <w:rFonts w:ascii="Times New Roman" w:hAnsi="Times New Roman" w:cs="Times New Roman"/>
          <w:sz w:val="24"/>
          <w:szCs w:val="24"/>
          <w:lang w:eastAsia="ru-RU"/>
        </w:rPr>
      </w:pPr>
      <w:r w:rsidRPr="007E5E88">
        <w:rPr>
          <w:rFonts w:ascii="Times New Roman" w:eastAsia="Times New Roman" w:hAnsi="Times New Roman" w:cs="Times New Roman"/>
          <w:sz w:val="24"/>
          <w:szCs w:val="24"/>
          <w:lang w:eastAsia="ru-RU"/>
        </w:rPr>
        <w:t>Источником для создания оригинальных орнаментов стала для человека сама природа.</w:t>
      </w:r>
      <w:r w:rsidR="00DA6390" w:rsidRPr="007E5E88">
        <w:rPr>
          <w:rFonts w:ascii="Times New Roman" w:hAnsi="Times New Roman" w:cs="Times New Roman"/>
          <w:sz w:val="24"/>
          <w:szCs w:val="24"/>
          <w:lang w:eastAsia="ru-RU"/>
        </w:rPr>
        <w:t xml:space="preserve"> </w:t>
      </w:r>
      <w:r w:rsidR="000A2D93" w:rsidRPr="007E5E88">
        <w:rPr>
          <w:rFonts w:ascii="Times New Roman" w:hAnsi="Times New Roman" w:cs="Times New Roman"/>
          <w:sz w:val="24"/>
          <w:szCs w:val="24"/>
          <w:lang w:eastAsia="ru-RU"/>
        </w:rPr>
        <w:t>Л</w:t>
      </w:r>
      <w:r w:rsidRPr="007E5E88">
        <w:rPr>
          <w:rFonts w:ascii="Times New Roman" w:hAnsi="Times New Roman" w:cs="Times New Roman"/>
          <w:sz w:val="24"/>
          <w:szCs w:val="24"/>
          <w:lang w:eastAsia="ru-RU"/>
        </w:rPr>
        <w:t xml:space="preserve">юбуясь природой, человек заметил в ней множество необычных форм и интересных цветовых оттенков, например узоры на крыльях бабочек и птиц, плоды и листья различных растений, морозные узоры и т. д. Само слово «орнамент» в переводе с латинского означает «украшение». </w:t>
      </w:r>
    </w:p>
    <w:p w:rsidR="00966E79"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sz w:val="24"/>
          <w:szCs w:val="24"/>
          <w:lang w:eastAsia="ru-RU"/>
        </w:rPr>
        <w:t>Так вот основное назначение орнамента – это украшение. Но только ли орнамент украшал?</w:t>
      </w:r>
      <w:r w:rsidR="00966E79">
        <w:rPr>
          <w:rFonts w:ascii="Times New Roman" w:hAnsi="Times New Roman" w:cs="Times New Roman"/>
          <w:sz w:val="24"/>
          <w:szCs w:val="24"/>
          <w:lang w:eastAsia="ru-RU"/>
        </w:rPr>
        <w:t xml:space="preserve"> </w:t>
      </w:r>
    </w:p>
    <w:p w:rsidR="00140705" w:rsidRPr="007E5E88" w:rsidRDefault="00140705" w:rsidP="00966E79">
      <w:pPr>
        <w:pStyle w:val="a6"/>
        <w:spacing w:line="276" w:lineRule="auto"/>
        <w:ind w:firstLine="567"/>
        <w:jc w:val="both"/>
        <w:rPr>
          <w:rFonts w:ascii="Times New Roman" w:hAnsi="Times New Roman" w:cs="Times New Roman"/>
          <w:sz w:val="24"/>
          <w:szCs w:val="24"/>
          <w:lang w:eastAsia="ru-RU"/>
        </w:rPr>
      </w:pPr>
      <w:r w:rsidRPr="007E5E88">
        <w:rPr>
          <w:rFonts w:ascii="Times New Roman" w:hAnsi="Times New Roman" w:cs="Times New Roman"/>
          <w:sz w:val="24"/>
          <w:szCs w:val="24"/>
          <w:lang w:eastAsia="ru-RU"/>
        </w:rPr>
        <w:t>В Древней Руси орнамент назывался – «узорочье», от слов «зоря», «гореть», «солнце». Узоры связывали с культом солнца и неба, они становились его знаками – символами. Вынужденный постоянно противоборствовать суровой природе, во многом зависимый от нее, человек искал себе могучих покровителей, образы этих защитников. В орнаменте были заключены письмена – идеограммы, которые люди специально подбирали для каждого владельца того или иного предмета индивидуально, чтобы хранил своего хозяина от всякой случайной беды.</w:t>
      </w:r>
    </w:p>
    <w:p w:rsidR="00140705" w:rsidRPr="007E5E88" w:rsidRDefault="00140705" w:rsidP="00966E79">
      <w:pPr>
        <w:pStyle w:val="a6"/>
        <w:spacing w:line="276" w:lineRule="auto"/>
        <w:jc w:val="both"/>
        <w:rPr>
          <w:rFonts w:ascii="Times New Roman" w:hAnsi="Times New Roman" w:cs="Times New Roman"/>
          <w:b/>
          <w:sz w:val="24"/>
          <w:szCs w:val="24"/>
          <w:lang w:eastAsia="ru-RU"/>
        </w:rPr>
      </w:pPr>
      <w:r w:rsidRPr="007E5E88">
        <w:rPr>
          <w:rFonts w:ascii="Times New Roman" w:hAnsi="Times New Roman" w:cs="Times New Roman"/>
          <w:b/>
          <w:sz w:val="24"/>
          <w:szCs w:val="24"/>
          <w:lang w:eastAsia="ru-RU"/>
        </w:rPr>
        <w:t>Символика орнамента:</w:t>
      </w: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Вертикальная линия</w:t>
      </w:r>
      <w:r w:rsidRPr="007E5E88">
        <w:rPr>
          <w:rFonts w:ascii="Times New Roman" w:hAnsi="Times New Roman" w:cs="Times New Roman"/>
          <w:sz w:val="24"/>
          <w:szCs w:val="24"/>
          <w:lang w:eastAsia="ru-RU"/>
        </w:rPr>
        <w:t xml:space="preserve"> – символ луча света, энергии, сильного и мужественного поведения. Символическое воплощение вертикали в наши дни это обелиски, пирамиды, пламя огня.</w:t>
      </w: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Горизонтальная линия</w:t>
      </w:r>
      <w:r w:rsidRPr="007E5E88">
        <w:rPr>
          <w:rFonts w:ascii="Times New Roman" w:hAnsi="Times New Roman" w:cs="Times New Roman"/>
          <w:sz w:val="24"/>
          <w:szCs w:val="24"/>
          <w:lang w:eastAsia="ru-RU"/>
        </w:rPr>
        <w:t xml:space="preserve"> – древнейший знак горизонта, земной и водной поверхности. Символ спокойного, пассивного поведения. </w:t>
      </w: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Извилистая линия</w:t>
      </w:r>
      <w:r w:rsidRPr="007E5E88">
        <w:rPr>
          <w:rFonts w:ascii="Times New Roman" w:hAnsi="Times New Roman" w:cs="Times New Roman"/>
          <w:sz w:val="24"/>
          <w:szCs w:val="24"/>
          <w:lang w:eastAsia="ru-RU"/>
        </w:rPr>
        <w:t xml:space="preserve"> – вода. </w:t>
      </w: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Круг</w:t>
      </w:r>
      <w:r w:rsidRPr="007E5E88">
        <w:rPr>
          <w:rFonts w:ascii="Times New Roman" w:hAnsi="Times New Roman" w:cs="Times New Roman"/>
          <w:b/>
          <w:bCs/>
          <w:i/>
          <w:iCs/>
          <w:sz w:val="24"/>
          <w:szCs w:val="24"/>
          <w:lang w:eastAsia="ru-RU"/>
        </w:rPr>
        <w:t xml:space="preserve"> </w:t>
      </w:r>
      <w:r w:rsidRPr="007E5E88">
        <w:rPr>
          <w:rFonts w:ascii="Times New Roman" w:hAnsi="Times New Roman" w:cs="Times New Roman"/>
          <w:sz w:val="24"/>
          <w:szCs w:val="24"/>
          <w:lang w:eastAsia="ru-RU"/>
        </w:rPr>
        <w:t>в узоре – знак Солнца и Луны. Круг</w:t>
      </w:r>
      <w:r w:rsidRPr="007E5E88">
        <w:rPr>
          <w:rFonts w:ascii="Times New Roman" w:hAnsi="Times New Roman" w:cs="Times New Roman"/>
          <w:b/>
          <w:bCs/>
          <w:i/>
          <w:iCs/>
          <w:sz w:val="24"/>
          <w:szCs w:val="24"/>
          <w:lang w:eastAsia="ru-RU"/>
        </w:rPr>
        <w:t xml:space="preserve"> </w:t>
      </w:r>
      <w:r w:rsidRPr="007E5E88">
        <w:rPr>
          <w:rFonts w:ascii="Times New Roman" w:hAnsi="Times New Roman" w:cs="Times New Roman"/>
          <w:sz w:val="24"/>
          <w:szCs w:val="24"/>
          <w:lang w:eastAsia="ru-RU"/>
        </w:rPr>
        <w:t xml:space="preserve">– вероятно, самый важный и наиболее распространенный геометрический символ, чья форма уже задается внешним видом Солнца и Луны. Круг, окруженный лучами – графический символ Солнца (вспомните самые первые свои рисунки). Круг – основной элемент в солнечных мотивах; народные танцы – хороводы рассматривались как «танцующие круги». Древние считали, что круг ограждает от злых духов и знаменует изначальное единство, просветление и совершенство человека. </w:t>
      </w:r>
    </w:p>
    <w:p w:rsidR="00140705" w:rsidRPr="007E5E88" w:rsidRDefault="00140705" w:rsidP="007E5E88">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2B08598E" wp14:editId="7A607380">
            <wp:extent cx="3962400" cy="1285875"/>
            <wp:effectExtent l="0" t="0" r="0" b="9525"/>
            <wp:docPr id="15" name="Рисунок 15" descr="https://fsd.kopilkaurokov.ru/uploads/user_file_5588d88e1f1a4/otkrytyi-urok-tiema-udivitiel-nyi-mir-ornamienta-i-kompozitsii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loads/user_file_5588d88e1f1a4/otkrytyi-urok-tiema-udivitiel-nyi-mir-ornamienta-i-kompozitsii_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49" r="-1463"/>
                    <a:stretch/>
                  </pic:blipFill>
                  <pic:spPr bwMode="auto">
                    <a:xfrm>
                      <a:off x="0" y="0"/>
                      <a:ext cx="3962400" cy="1285875"/>
                    </a:xfrm>
                    <a:prstGeom prst="rect">
                      <a:avLst/>
                    </a:prstGeom>
                    <a:noFill/>
                    <a:ln>
                      <a:noFill/>
                    </a:ln>
                    <a:extLst>
                      <a:ext uri="{53640926-AAD7-44D8-BBD7-CCE9431645EC}">
                        <a14:shadowObscured xmlns:a14="http://schemas.microsoft.com/office/drawing/2010/main"/>
                      </a:ext>
                    </a:extLst>
                  </pic:spPr>
                </pic:pic>
              </a:graphicData>
            </a:graphic>
          </wp:inline>
        </w:drawing>
      </w:r>
    </w:p>
    <w:p w:rsidR="00140705" w:rsidRPr="007E5E88" w:rsidRDefault="00140705" w:rsidP="007E5E88">
      <w:pPr>
        <w:spacing w:before="100" w:beforeAutospacing="1" w:after="100" w:afterAutospacing="1"/>
        <w:jc w:val="both"/>
        <w:rPr>
          <w:rFonts w:ascii="Times New Roman" w:eastAsia="Times New Roman" w:hAnsi="Times New Roman" w:cs="Times New Roman"/>
          <w:sz w:val="24"/>
          <w:szCs w:val="24"/>
          <w:lang w:eastAsia="ru-RU"/>
        </w:rPr>
      </w:pPr>
      <w:r w:rsidRPr="007E5E88">
        <w:rPr>
          <w:rFonts w:ascii="Times New Roman" w:eastAsia="Times New Roman" w:hAnsi="Times New Roman" w:cs="Times New Roman"/>
          <w:sz w:val="24"/>
          <w:szCs w:val="24"/>
          <w:lang w:eastAsia="ru-RU"/>
        </w:rPr>
        <w:lastRenderedPageBreak/>
        <w:t>Солнце для древних людей являлось одним из главных богов – покровителей. Оно являлось источником тепла и жизни в</w:t>
      </w:r>
      <w:r w:rsidR="00DA6390" w:rsidRPr="007E5E88">
        <w:rPr>
          <w:rFonts w:ascii="Times New Roman" w:eastAsia="Times New Roman" w:hAnsi="Times New Roman" w:cs="Times New Roman"/>
          <w:sz w:val="24"/>
          <w:szCs w:val="24"/>
          <w:lang w:eastAsia="ru-RU"/>
        </w:rPr>
        <w:t>сего на земле. От него зависе</w:t>
      </w:r>
      <w:r w:rsidRPr="007E5E88">
        <w:rPr>
          <w:rFonts w:ascii="Times New Roman" w:eastAsia="Times New Roman" w:hAnsi="Times New Roman" w:cs="Times New Roman"/>
          <w:sz w:val="24"/>
          <w:szCs w:val="24"/>
          <w:lang w:eastAsia="ru-RU"/>
        </w:rPr>
        <w:t xml:space="preserve">л урожай, </w:t>
      </w:r>
      <w:proofErr w:type="gramStart"/>
      <w:r w:rsidRPr="007E5E88">
        <w:rPr>
          <w:rFonts w:ascii="Times New Roman" w:eastAsia="Times New Roman" w:hAnsi="Times New Roman" w:cs="Times New Roman"/>
          <w:sz w:val="24"/>
          <w:szCs w:val="24"/>
          <w:lang w:eastAsia="ru-RU"/>
        </w:rPr>
        <w:t>а</w:t>
      </w:r>
      <w:proofErr w:type="gramEnd"/>
      <w:r w:rsidRPr="007E5E88">
        <w:rPr>
          <w:rFonts w:ascii="Times New Roman" w:eastAsia="Times New Roman" w:hAnsi="Times New Roman" w:cs="Times New Roman"/>
          <w:sz w:val="24"/>
          <w:szCs w:val="24"/>
          <w:lang w:eastAsia="ru-RU"/>
        </w:rPr>
        <w:t xml:space="preserve"> следовательно, судьба крестьянина. В древнем орнаменте солнце имеет множество вариантов изображения. К ним относятся и разнообразные кресты – как в круге, так и без него. Некоторые кресты в круге были похожи на изображения колеса: человек видел, как солнце двигалось, т. е. «катилось» по небу, как огненное колесо. Вечное движение небесного светила было </w:t>
      </w:r>
      <w:r w:rsidR="007E5E88" w:rsidRPr="007E5E88">
        <w:rPr>
          <w:rFonts w:ascii="Times New Roman" w:eastAsia="Times New Roman" w:hAnsi="Times New Roman" w:cs="Times New Roman"/>
          <w:sz w:val="24"/>
          <w:szCs w:val="24"/>
          <w:lang w:eastAsia="ru-RU"/>
        </w:rPr>
        <w:t>отмечено</w:t>
      </w:r>
      <w:r w:rsidRPr="007E5E88">
        <w:rPr>
          <w:rFonts w:ascii="Times New Roman" w:eastAsia="Times New Roman" w:hAnsi="Times New Roman" w:cs="Times New Roman"/>
          <w:sz w:val="24"/>
          <w:szCs w:val="24"/>
          <w:lang w:eastAsia="ru-RU"/>
        </w:rPr>
        <w:t xml:space="preserve"> крючковатым крестом свастикой. Этот знак (солярный) был еще и пожеланием благополучия, добра и удачи. </w:t>
      </w:r>
      <w:r w:rsidRPr="007E5E88">
        <w:rPr>
          <w:rFonts w:ascii="Times New Roman" w:eastAsia="Times New Roman" w:hAnsi="Times New Roman" w:cs="Times New Roman"/>
          <w:bCs/>
          <w:iCs/>
          <w:sz w:val="24"/>
          <w:szCs w:val="24"/>
          <w:lang w:eastAsia="ru-RU"/>
        </w:rPr>
        <w:t>К</w:t>
      </w:r>
      <w:r w:rsidR="00DA6390" w:rsidRPr="007E5E88">
        <w:rPr>
          <w:rFonts w:ascii="Times New Roman" w:eastAsia="Times New Roman" w:hAnsi="Times New Roman" w:cs="Times New Roman"/>
          <w:bCs/>
          <w:iCs/>
          <w:sz w:val="24"/>
          <w:szCs w:val="24"/>
          <w:lang w:eastAsia="ru-RU"/>
        </w:rPr>
        <w:t>рест</w:t>
      </w:r>
      <w:r w:rsidRPr="007E5E88">
        <w:rPr>
          <w:rFonts w:ascii="Times New Roman" w:eastAsia="Times New Roman" w:hAnsi="Times New Roman" w:cs="Times New Roman"/>
          <w:b/>
          <w:bCs/>
          <w:i/>
          <w:iCs/>
          <w:sz w:val="24"/>
          <w:szCs w:val="24"/>
          <w:lang w:eastAsia="ru-RU"/>
        </w:rPr>
        <w:t xml:space="preserve"> </w:t>
      </w:r>
      <w:r w:rsidRPr="007E5E88">
        <w:rPr>
          <w:rFonts w:ascii="Times New Roman" w:eastAsia="Times New Roman" w:hAnsi="Times New Roman" w:cs="Times New Roman"/>
          <w:sz w:val="24"/>
          <w:szCs w:val="24"/>
          <w:lang w:eastAsia="ru-RU"/>
        </w:rPr>
        <w:t xml:space="preserve">еще и был знаком оберега (защиты от злых сил), талисман счастья, знак бесконечности. Использование креста в качестве символа не ограничивается только сферой христианства (это доказывает найденный на острове Крит среди остатков минойской культуры древний каменный крест, основанный на квадратной схеме). Прежде всего, он дает ориентацию в пространстве, точку пересечения. Он соответствует образу человека с распростертыми руками. Его форму имеют строительные планы ряда христианских храмов и церквей. В христианской символике крест стал символом вечной жизни. В геральдике встречаются многочисленные формы крестов, которые имеют символическое значение. </w:t>
      </w:r>
    </w:p>
    <w:p w:rsidR="00140705" w:rsidRPr="007E5E88" w:rsidRDefault="00140705" w:rsidP="007E5E88">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5EC6217F" wp14:editId="71FFFB4C">
            <wp:extent cx="2314575" cy="771525"/>
            <wp:effectExtent l="0" t="0" r="9525" b="9525"/>
            <wp:docPr id="16" name="Рисунок 16" descr="https://fsd.kopilkaurokov.ru/uploads/user_file_5588d88e1f1a4/otkrytyi-urok-tiema-udivitiel-nyi-mir-ornamienta-i-kompozitsi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loads/user_file_5588d88e1f1a4/otkrytyi-urok-tiema-udivitiel-nyi-mir-ornamienta-i-kompozitsii_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37371"/>
                    <a:stretch/>
                  </pic:blipFill>
                  <pic:spPr bwMode="auto">
                    <a:xfrm>
                      <a:off x="0" y="0"/>
                      <a:ext cx="2314575"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140705" w:rsidRPr="007E5E88" w:rsidRDefault="00140705" w:rsidP="007E5E88">
      <w:pPr>
        <w:spacing w:before="100" w:beforeAutospacing="1" w:after="100" w:afterAutospacing="1"/>
        <w:rPr>
          <w:rFonts w:ascii="Times New Roman" w:eastAsia="Times New Roman" w:hAnsi="Times New Roman" w:cs="Times New Roman"/>
          <w:sz w:val="24"/>
          <w:szCs w:val="24"/>
          <w:lang w:eastAsia="ru-RU"/>
        </w:rPr>
      </w:pP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sz w:val="24"/>
          <w:szCs w:val="24"/>
          <w:lang w:eastAsia="ru-RU"/>
        </w:rPr>
        <w:t xml:space="preserve">Символом Земли или поля являлся </w:t>
      </w:r>
      <w:r w:rsidRPr="007E5E88">
        <w:rPr>
          <w:rFonts w:ascii="Times New Roman" w:hAnsi="Times New Roman" w:cs="Times New Roman"/>
          <w:b/>
          <w:bCs/>
          <w:iCs/>
          <w:sz w:val="24"/>
          <w:szCs w:val="24"/>
          <w:lang w:eastAsia="ru-RU"/>
        </w:rPr>
        <w:t>ромб</w:t>
      </w:r>
      <w:r w:rsidRPr="007E5E88">
        <w:rPr>
          <w:rFonts w:ascii="Times New Roman" w:hAnsi="Times New Roman" w:cs="Times New Roman"/>
          <w:b/>
          <w:bCs/>
          <w:i/>
          <w:iCs/>
          <w:sz w:val="24"/>
          <w:szCs w:val="24"/>
          <w:lang w:eastAsia="ru-RU"/>
        </w:rPr>
        <w:t>.</w:t>
      </w:r>
      <w:r w:rsidRPr="007E5E88">
        <w:rPr>
          <w:rFonts w:ascii="Times New Roman" w:hAnsi="Times New Roman" w:cs="Times New Roman"/>
          <w:sz w:val="24"/>
          <w:szCs w:val="24"/>
          <w:lang w:eastAsia="ru-RU"/>
        </w:rPr>
        <w:t xml:space="preserve"> Наши предки были издавна земледельцами и такими символами они изображали плодородие.</w:t>
      </w:r>
    </w:p>
    <w:p w:rsidR="00140705" w:rsidRPr="007E5E88" w:rsidRDefault="00140705" w:rsidP="00A4782B">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Квадрат</w:t>
      </w:r>
      <w:r w:rsidRPr="007E5E88">
        <w:rPr>
          <w:rFonts w:ascii="Times New Roman" w:hAnsi="Times New Roman" w:cs="Times New Roman"/>
          <w:sz w:val="24"/>
          <w:szCs w:val="24"/>
          <w:lang w:eastAsia="ru-RU"/>
        </w:rPr>
        <w:t xml:space="preserve"> – символический контраст круга, обозначает земной мир и материальное, соответствует земле и человеку.</w:t>
      </w:r>
    </w:p>
    <w:p w:rsidR="00140705" w:rsidRPr="007E5E88" w:rsidRDefault="00140705" w:rsidP="00A4782B">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b/>
          <w:bCs/>
          <w:iCs/>
          <w:sz w:val="24"/>
          <w:szCs w:val="24"/>
          <w:lang w:eastAsia="ru-RU"/>
        </w:rPr>
        <w:t>Треугольник</w:t>
      </w:r>
      <w:r w:rsidRPr="007E5E88">
        <w:rPr>
          <w:rFonts w:ascii="Times New Roman" w:hAnsi="Times New Roman" w:cs="Times New Roman"/>
          <w:b/>
          <w:bCs/>
          <w:i/>
          <w:iCs/>
          <w:sz w:val="24"/>
          <w:szCs w:val="24"/>
          <w:lang w:eastAsia="ru-RU"/>
        </w:rPr>
        <w:t xml:space="preserve"> </w:t>
      </w:r>
      <w:r w:rsidRPr="007E5E88">
        <w:rPr>
          <w:rFonts w:ascii="Times New Roman" w:hAnsi="Times New Roman" w:cs="Times New Roman"/>
          <w:sz w:val="24"/>
          <w:szCs w:val="24"/>
          <w:lang w:eastAsia="ru-RU"/>
        </w:rPr>
        <w:t>– простейший геометрический образ, символика которого трактовалась по – разному у разных народов. В дохристианские времена равносторонний треугольник считали «божественным». Равнобедренный – «демоническим», а разносторонний – «человеческим». Треугольник с обращенной вниз вершиной был символами воды или женского начала; треугольник с вершиной вверх, толковали как символ огня или мужского начала. Вложенные друг в друга переплетающихся треугольника образуют шестиугольную звезду (</w:t>
      </w:r>
      <w:r w:rsidRPr="007E5E88">
        <w:rPr>
          <w:rFonts w:ascii="Times New Roman" w:hAnsi="Times New Roman" w:cs="Times New Roman"/>
          <w:i/>
          <w:iCs/>
          <w:sz w:val="24"/>
          <w:szCs w:val="24"/>
          <w:lang w:eastAsia="ru-RU"/>
        </w:rPr>
        <w:t>гексаграмму</w:t>
      </w:r>
      <w:r w:rsidRPr="007E5E88">
        <w:rPr>
          <w:rFonts w:ascii="Times New Roman" w:hAnsi="Times New Roman" w:cs="Times New Roman"/>
          <w:sz w:val="24"/>
          <w:szCs w:val="24"/>
          <w:lang w:eastAsia="ru-RU"/>
        </w:rPr>
        <w:t>), служившую у некоторых народов символом «огонь – вода» или магическим символом власти. Ну а в наше время такая звезда вошла в символику флага Израиля, ее еще называют звездой Давида. А психологи рассматривают гексаграмму, вписанную в окружность, как графическую конструкцию - посредник при отдыхе во время концентрации внимания на определенном изображении.</w:t>
      </w:r>
    </w:p>
    <w:p w:rsidR="00A4782B" w:rsidRDefault="00266F4F" w:rsidP="00A4782B">
      <w:pPr>
        <w:pStyle w:val="a6"/>
        <w:spacing w:line="276" w:lineRule="auto"/>
        <w:ind w:firstLine="284"/>
        <w:jc w:val="both"/>
        <w:rPr>
          <w:rFonts w:ascii="Times New Roman" w:hAnsi="Times New Roman" w:cs="Times New Roman"/>
          <w:b/>
          <w:sz w:val="24"/>
          <w:szCs w:val="24"/>
          <w:lang w:eastAsia="ru-RU"/>
        </w:rPr>
      </w:pPr>
      <w:r w:rsidRPr="007E5E88">
        <w:rPr>
          <w:rFonts w:ascii="Times New Roman" w:hAnsi="Times New Roman" w:cs="Times New Roman"/>
          <w:b/>
          <w:sz w:val="24"/>
          <w:szCs w:val="24"/>
          <w:lang w:eastAsia="ru-RU"/>
        </w:rPr>
        <w:t xml:space="preserve">      </w:t>
      </w:r>
      <w:r w:rsidR="00140705" w:rsidRPr="007E5E88">
        <w:rPr>
          <w:rFonts w:ascii="Times New Roman" w:hAnsi="Times New Roman" w:cs="Times New Roman"/>
          <w:b/>
          <w:sz w:val="24"/>
          <w:szCs w:val="24"/>
          <w:lang w:eastAsia="ru-RU"/>
        </w:rPr>
        <w:t>Можно сделать вывод: украшая свою одежду и предметы быта люди призывали, просили, произносили заклинания и искренне верили, что это им поможет.</w:t>
      </w:r>
    </w:p>
    <w:p w:rsidR="00A4782B" w:rsidRDefault="00A4782B" w:rsidP="00A4782B">
      <w:pPr>
        <w:pStyle w:val="a6"/>
        <w:spacing w:line="276" w:lineRule="auto"/>
        <w:ind w:firstLine="284"/>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F62AAF" w:rsidRPr="007E5E88">
        <w:rPr>
          <w:rFonts w:ascii="Times New Roman" w:eastAsia="Times New Roman" w:hAnsi="Times New Roman" w:cs="Times New Roman"/>
          <w:b/>
          <w:sz w:val="24"/>
          <w:szCs w:val="24"/>
          <w:lang w:eastAsia="ru-RU"/>
        </w:rPr>
        <w:t xml:space="preserve">    </w:t>
      </w:r>
      <w:r w:rsidR="00F62AAF" w:rsidRPr="007E5E88">
        <w:rPr>
          <w:rFonts w:ascii="Times New Roman" w:hAnsi="Times New Roman" w:cs="Times New Roman"/>
          <w:sz w:val="24"/>
          <w:szCs w:val="24"/>
          <w:lang w:eastAsia="ru-RU"/>
        </w:rPr>
        <w:t>Таким образом,</w:t>
      </w:r>
      <w:r w:rsidR="00140705" w:rsidRPr="007E5E88">
        <w:rPr>
          <w:rFonts w:ascii="Times New Roman" w:hAnsi="Times New Roman" w:cs="Times New Roman"/>
          <w:sz w:val="24"/>
          <w:szCs w:val="24"/>
          <w:lang w:eastAsia="ru-RU"/>
        </w:rPr>
        <w:t xml:space="preserve"> орнамент кроме обереговой функции, был еще и носителем информации. Узоры на нем могли рассказать много интересного о своем владельце: откуда он родом, какого возраста, по какому случаю так одет.</w:t>
      </w:r>
      <w:r>
        <w:rPr>
          <w:rFonts w:ascii="Times New Roman" w:hAnsi="Times New Roman" w:cs="Times New Roman"/>
          <w:sz w:val="24"/>
          <w:szCs w:val="24"/>
          <w:lang w:eastAsia="ru-RU"/>
        </w:rPr>
        <w:t xml:space="preserve"> </w:t>
      </w:r>
      <w:r w:rsidR="00140705" w:rsidRPr="007E5E88">
        <w:rPr>
          <w:rFonts w:ascii="Times New Roman" w:hAnsi="Times New Roman" w:cs="Times New Roman"/>
          <w:sz w:val="24"/>
          <w:szCs w:val="24"/>
          <w:lang w:eastAsia="ru-RU"/>
        </w:rPr>
        <w:t>Например: передник, который носили женщины в разных районах России</w:t>
      </w:r>
      <w:r w:rsidR="007E5E88">
        <w:rPr>
          <w:rFonts w:ascii="Times New Roman" w:hAnsi="Times New Roman" w:cs="Times New Roman"/>
          <w:sz w:val="24"/>
          <w:szCs w:val="24"/>
          <w:lang w:eastAsia="ru-RU"/>
        </w:rPr>
        <w:t>,</w:t>
      </w:r>
      <w:r w:rsidR="00140705" w:rsidRPr="007E5E88">
        <w:rPr>
          <w:rFonts w:ascii="Times New Roman" w:hAnsi="Times New Roman" w:cs="Times New Roman"/>
          <w:sz w:val="24"/>
          <w:szCs w:val="24"/>
          <w:lang w:eastAsia="ru-RU"/>
        </w:rPr>
        <w:t xml:space="preserve"> считался своим родом ее паспортом. У девушки на переднике были знаки только чистого поля (пустые ромбы и квадраты, показывающие, что она именно незамужняя девушка) и знаки – обереги (разного рода круги и цветы). У замужней женщины на запоне – переднике были знаки проросшего поля (заполненных ромбов с усиками, показывающих, что у женщины есть дети</w:t>
      </w:r>
      <w:r w:rsidR="001B3AAD">
        <w:rPr>
          <w:rFonts w:ascii="Times New Roman" w:hAnsi="Times New Roman" w:cs="Times New Roman"/>
          <w:sz w:val="24"/>
          <w:szCs w:val="24"/>
          <w:lang w:eastAsia="ru-RU"/>
        </w:rPr>
        <w:t>)</w:t>
      </w:r>
      <w:r w:rsidR="00140705" w:rsidRPr="007E5E88">
        <w:rPr>
          <w:rFonts w:ascii="Times New Roman" w:hAnsi="Times New Roman" w:cs="Times New Roman"/>
          <w:sz w:val="24"/>
          <w:szCs w:val="24"/>
          <w:lang w:eastAsia="ru-RU"/>
        </w:rPr>
        <w:t>. Птицы – дочери, кони – сыновья. Количество тех или иных показывало их количество.</w:t>
      </w:r>
    </w:p>
    <w:p w:rsidR="00F62AAF" w:rsidRPr="00A4782B" w:rsidRDefault="00A4782B" w:rsidP="00A4782B">
      <w:pPr>
        <w:pStyle w:val="a6"/>
        <w:spacing w:line="276" w:lineRule="auto"/>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140705" w:rsidRPr="007E5E88">
        <w:rPr>
          <w:rFonts w:ascii="Times New Roman" w:eastAsia="Times New Roman" w:hAnsi="Times New Roman" w:cs="Times New Roman"/>
          <w:sz w:val="24"/>
          <w:szCs w:val="24"/>
          <w:lang w:eastAsia="ru-RU"/>
        </w:rPr>
        <w:t>Со временем отдельные фигуры видоизменялись, усложнялись, сочетались с другими формами, создавая узоры</w:t>
      </w:r>
      <w:r w:rsidR="001B3AAD">
        <w:rPr>
          <w:rFonts w:ascii="Times New Roman" w:eastAsia="Times New Roman" w:hAnsi="Times New Roman" w:cs="Times New Roman"/>
          <w:sz w:val="24"/>
          <w:szCs w:val="24"/>
          <w:lang w:eastAsia="ru-RU"/>
        </w:rPr>
        <w:t xml:space="preserve"> </w:t>
      </w:r>
      <w:r w:rsidR="00140705" w:rsidRPr="007E5E88">
        <w:rPr>
          <w:rFonts w:ascii="Times New Roman" w:eastAsia="Times New Roman" w:hAnsi="Times New Roman" w:cs="Times New Roman"/>
          <w:sz w:val="24"/>
          <w:szCs w:val="24"/>
          <w:lang w:eastAsia="ru-RU"/>
        </w:rPr>
        <w:t>-</w:t>
      </w:r>
      <w:r w:rsidR="001B3AAD">
        <w:rPr>
          <w:rFonts w:ascii="Times New Roman" w:eastAsia="Times New Roman" w:hAnsi="Times New Roman" w:cs="Times New Roman"/>
          <w:sz w:val="24"/>
          <w:szCs w:val="24"/>
          <w:lang w:eastAsia="ru-RU"/>
        </w:rPr>
        <w:t xml:space="preserve"> </w:t>
      </w:r>
      <w:r w:rsidR="00140705" w:rsidRPr="007E5E88">
        <w:rPr>
          <w:rFonts w:ascii="Times New Roman" w:eastAsia="Times New Roman" w:hAnsi="Times New Roman" w:cs="Times New Roman"/>
          <w:sz w:val="24"/>
          <w:szCs w:val="24"/>
          <w:lang w:eastAsia="ru-RU"/>
        </w:rPr>
        <w:t>рисунки, так</w:t>
      </w:r>
      <w:r w:rsidR="001B3AAD">
        <w:rPr>
          <w:rFonts w:ascii="Times New Roman" w:eastAsia="Times New Roman" w:hAnsi="Times New Roman" w:cs="Times New Roman"/>
          <w:sz w:val="24"/>
          <w:szCs w:val="24"/>
          <w:lang w:eastAsia="ru-RU"/>
        </w:rPr>
        <w:t xml:space="preserve"> возникли современные орнаменты. А</w:t>
      </w:r>
      <w:r w:rsidR="00140705" w:rsidRPr="007E5E88">
        <w:rPr>
          <w:rFonts w:ascii="Times New Roman" w:eastAsia="Times New Roman" w:hAnsi="Times New Roman" w:cs="Times New Roman"/>
          <w:sz w:val="24"/>
          <w:szCs w:val="24"/>
          <w:lang w:eastAsia="ru-RU"/>
        </w:rPr>
        <w:t xml:space="preserve"> первоначальные представления наших предков — древних охотников, рыболовов и землепашцев — о фигурах-символах были утрачены и превратились в декоративные мотивы, украшающие наш быт теми или иными видами узоров, наиболее распространенных в разных местностях нашей страны.</w:t>
      </w:r>
    </w:p>
    <w:p w:rsidR="00140705" w:rsidRPr="007E5E88" w:rsidRDefault="00140705" w:rsidP="007E5E88">
      <w:pPr>
        <w:spacing w:before="100" w:beforeAutospacing="1" w:after="100" w:afterAutospacing="1"/>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4DCE5BB1" wp14:editId="00A07331">
            <wp:extent cx="6181725" cy="3943350"/>
            <wp:effectExtent l="0" t="0" r="9525" b="0"/>
            <wp:docPr id="17" name="Рисунок 17" descr="https://fsd.kopilkaurokov.ru/uploads/user_file_5588d88e1f1a4/otkrytyi-urok-tiema-udivitiel-nyi-mir-ornamienta-i-kompozitsii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loads/user_file_5588d88e1f1a4/otkrytyi-urok-tiema-udivitiel-nyi-mir-ornamienta-i-kompozitsii_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3943350"/>
                    </a:xfrm>
                    <a:prstGeom prst="rect">
                      <a:avLst/>
                    </a:prstGeom>
                    <a:noFill/>
                    <a:ln>
                      <a:noFill/>
                    </a:ln>
                  </pic:spPr>
                </pic:pic>
              </a:graphicData>
            </a:graphic>
          </wp:inline>
        </w:drawing>
      </w:r>
    </w:p>
    <w:p w:rsidR="00F62AAF" w:rsidRPr="007E5E88" w:rsidRDefault="00140705" w:rsidP="007E5E88">
      <w:pPr>
        <w:spacing w:before="100" w:beforeAutospacing="1" w:after="100" w:afterAutospacing="1"/>
        <w:jc w:val="center"/>
        <w:rPr>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266FC2C5" wp14:editId="288FBA3D">
            <wp:extent cx="2686050" cy="3169712"/>
            <wp:effectExtent l="0" t="0" r="0" b="0"/>
            <wp:docPr id="18" name="Рисунок 18" descr="https://fsd.kopilkaurokov.ru/uploads/user_file_5588d88e1f1a4/otkrytyi-urok-tiema-udivitiel-nyi-mir-ornamienta-i-kompozitsii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loads/user_file_5588d88e1f1a4/otkrytyi-urok-tiema-udivitiel-nyi-mir-ornamienta-i-kompozitsii_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3169712"/>
                    </a:xfrm>
                    <a:prstGeom prst="rect">
                      <a:avLst/>
                    </a:prstGeom>
                    <a:noFill/>
                    <a:ln>
                      <a:noFill/>
                    </a:ln>
                  </pic:spPr>
                </pic:pic>
              </a:graphicData>
            </a:graphic>
          </wp:inline>
        </w:drawing>
      </w:r>
      <w:r w:rsidR="00F62AAF" w:rsidRPr="007E5E88">
        <w:rPr>
          <w:rFonts w:ascii="Times New Roman" w:eastAsia="Times New Roman" w:hAnsi="Times New Roman" w:cs="Times New Roman"/>
          <w:noProof/>
          <w:sz w:val="24"/>
          <w:szCs w:val="24"/>
          <w:lang w:eastAsia="ru-RU"/>
        </w:rPr>
        <w:drawing>
          <wp:inline distT="0" distB="0" distL="0" distR="0" wp14:anchorId="2CE87DC1" wp14:editId="6E2D3129">
            <wp:extent cx="2657475" cy="3206396"/>
            <wp:effectExtent l="0" t="0" r="0" b="0"/>
            <wp:docPr id="22" name="Рисунок 22" descr="https://fsd.kopilkaurokov.ru/uploads/user_file_5588d88e1f1a4/otkrytyi-urok-tiema-udivitiel-nyi-mir-ornamienta-i-kompozitsii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loads/user_file_5588d88e1f1a4/otkrytyi-urok-tiema-udivitiel-nyi-mir-ornamienta-i-kompozitsii_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7475" cy="3206396"/>
                    </a:xfrm>
                    <a:prstGeom prst="rect">
                      <a:avLst/>
                    </a:prstGeom>
                    <a:noFill/>
                    <a:ln>
                      <a:noFill/>
                    </a:ln>
                  </pic:spPr>
                </pic:pic>
              </a:graphicData>
            </a:graphic>
          </wp:inline>
        </w:drawing>
      </w:r>
    </w:p>
    <w:p w:rsidR="00140705" w:rsidRPr="007E5E88" w:rsidRDefault="00140705" w:rsidP="007E5E88">
      <w:pPr>
        <w:pStyle w:val="a6"/>
        <w:spacing w:line="276" w:lineRule="auto"/>
        <w:rPr>
          <w:rFonts w:ascii="Times New Roman" w:hAnsi="Times New Roman" w:cs="Times New Roman"/>
          <w:sz w:val="24"/>
          <w:szCs w:val="24"/>
          <w:lang w:eastAsia="ru-RU"/>
        </w:rPr>
      </w:pPr>
      <w:r w:rsidRPr="007E5E88">
        <w:rPr>
          <w:rFonts w:ascii="Times New Roman" w:hAnsi="Times New Roman" w:cs="Times New Roman"/>
          <w:b/>
          <w:sz w:val="24"/>
          <w:szCs w:val="24"/>
          <w:lang w:eastAsia="ru-RU"/>
        </w:rPr>
        <w:t>Виды орнамента.</w:t>
      </w:r>
      <w:r w:rsidR="00966E79">
        <w:rPr>
          <w:rFonts w:ascii="Times New Roman" w:hAnsi="Times New Roman" w:cs="Times New Roman"/>
          <w:b/>
          <w:sz w:val="24"/>
          <w:szCs w:val="24"/>
          <w:lang w:eastAsia="ru-RU"/>
        </w:rPr>
        <w:t xml:space="preserve"> </w:t>
      </w:r>
      <w:r w:rsidRPr="007E5E88">
        <w:rPr>
          <w:rFonts w:ascii="Times New Roman" w:hAnsi="Times New Roman" w:cs="Times New Roman"/>
          <w:sz w:val="24"/>
          <w:szCs w:val="24"/>
          <w:lang w:eastAsia="ru-RU"/>
        </w:rPr>
        <w:t xml:space="preserve">В декоративно-прикладном искусстве основной многократно повторяемый элемент композиции называется мотивом. Как мы уже говорили, узоры для орнамента человек брал из наблюдений за природой. Однако формы, применяемые в орнаменте, могли отличаться от своих природных форм. </w:t>
      </w:r>
    </w:p>
    <w:p w:rsidR="00140705" w:rsidRPr="007E5E88" w:rsidRDefault="00140705" w:rsidP="001B3AAD">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lastRenderedPageBreak/>
        <w:drawing>
          <wp:inline distT="0" distB="0" distL="0" distR="0" wp14:anchorId="56C3E47F" wp14:editId="3421C244">
            <wp:extent cx="4848225" cy="2529157"/>
            <wp:effectExtent l="0" t="0" r="0" b="5080"/>
            <wp:docPr id="20" name="Рисунок 20" descr="https://fsd.kopilkaurokov.ru/uploads/user_file_5588d88e1f1a4/otkrytyi-urok-tiema-udivitiel-nyi-mir-ornamienta-i-kompozitsii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kopilkaurokov.ru/uploads/user_file_5588d88e1f1a4/otkrytyi-urok-tiema-udivitiel-nyi-mir-ornamienta-i-kompozitsii_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2529157"/>
                    </a:xfrm>
                    <a:prstGeom prst="rect">
                      <a:avLst/>
                    </a:prstGeom>
                    <a:noFill/>
                    <a:ln>
                      <a:noFill/>
                    </a:ln>
                  </pic:spPr>
                </pic:pic>
              </a:graphicData>
            </a:graphic>
          </wp:inline>
        </w:drawing>
      </w:r>
    </w:p>
    <w:p w:rsidR="00140705" w:rsidRPr="007E5E88" w:rsidRDefault="00140705" w:rsidP="007E5E88">
      <w:pPr>
        <w:spacing w:before="100" w:beforeAutospacing="1" w:after="100" w:afterAutospacing="1"/>
        <w:rPr>
          <w:rFonts w:ascii="Times New Roman" w:eastAsia="Times New Roman" w:hAnsi="Times New Roman" w:cs="Times New Roman"/>
          <w:sz w:val="24"/>
          <w:szCs w:val="24"/>
          <w:lang w:eastAsia="ru-RU"/>
        </w:rPr>
      </w:pPr>
      <w:r w:rsidRPr="007E5E88">
        <w:rPr>
          <w:rFonts w:ascii="Times New Roman" w:eastAsia="Times New Roman" w:hAnsi="Times New Roman" w:cs="Times New Roman"/>
          <w:b/>
          <w:bCs/>
          <w:iCs/>
          <w:sz w:val="24"/>
          <w:szCs w:val="24"/>
          <w:lang w:eastAsia="ru-RU"/>
        </w:rPr>
        <w:t>По своим мотивам</w:t>
      </w:r>
      <w:r w:rsidRPr="007E5E88">
        <w:rPr>
          <w:rFonts w:ascii="Times New Roman" w:eastAsia="Times New Roman" w:hAnsi="Times New Roman" w:cs="Times New Roman"/>
          <w:sz w:val="24"/>
          <w:szCs w:val="24"/>
          <w:lang w:eastAsia="ru-RU"/>
        </w:rPr>
        <w:t xml:space="preserve"> орнамент может быть: </w:t>
      </w:r>
      <w:r w:rsidRPr="007E5E88">
        <w:rPr>
          <w:rFonts w:ascii="Times New Roman" w:eastAsia="Times New Roman" w:hAnsi="Times New Roman" w:cs="Times New Roman"/>
          <w:b/>
          <w:bCs/>
          <w:sz w:val="24"/>
          <w:szCs w:val="24"/>
          <w:lang w:eastAsia="ru-RU"/>
        </w:rPr>
        <w:t>геометрический</w:t>
      </w:r>
      <w:r w:rsidRPr="007E5E88">
        <w:rPr>
          <w:rFonts w:ascii="Times New Roman" w:eastAsia="Times New Roman" w:hAnsi="Times New Roman" w:cs="Times New Roman"/>
          <w:sz w:val="24"/>
          <w:szCs w:val="24"/>
          <w:lang w:eastAsia="ru-RU"/>
        </w:rPr>
        <w:t xml:space="preserve">, состоящий из различных геометрических элементов; </w:t>
      </w:r>
    </w:p>
    <w:p w:rsidR="00140705" w:rsidRPr="007E5E88" w:rsidRDefault="00140705" w:rsidP="007E5E88">
      <w:pPr>
        <w:spacing w:before="100" w:beforeAutospacing="1" w:after="100" w:afterAutospacing="1"/>
        <w:jc w:val="center"/>
        <w:rPr>
          <w:rFonts w:ascii="Times New Roman" w:eastAsia="Times New Roman" w:hAnsi="Times New Roman" w:cs="Times New Roman"/>
          <w:sz w:val="24"/>
          <w:szCs w:val="24"/>
          <w:lang w:eastAsia="ru-RU"/>
        </w:rPr>
      </w:pPr>
      <w:r w:rsidRPr="007E5E88">
        <w:rPr>
          <w:rFonts w:ascii="Times New Roman" w:eastAsia="Times New Roman" w:hAnsi="Times New Roman" w:cs="Times New Roman"/>
          <w:noProof/>
          <w:sz w:val="24"/>
          <w:szCs w:val="24"/>
          <w:lang w:eastAsia="ru-RU"/>
        </w:rPr>
        <w:drawing>
          <wp:inline distT="0" distB="0" distL="0" distR="0" wp14:anchorId="50FBC81A" wp14:editId="66386FE6">
            <wp:extent cx="3757761" cy="1809750"/>
            <wp:effectExtent l="0" t="0" r="0" b="0"/>
            <wp:docPr id="21" name="Рисунок 21" descr="https://fsd.kopilkaurokov.ru/uploads/user_file_5588d88e1f1a4/otkrytyi-urok-tiema-udivitiel-nyi-mir-ornamienta-i-kompozitsii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kopilkaurokov.ru/uploads/user_file_5588d88e1f1a4/otkrytyi-urok-tiema-udivitiel-nyi-mir-ornamienta-i-kompozitsii_1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375" cy="1811972"/>
                    </a:xfrm>
                    <a:prstGeom prst="rect">
                      <a:avLst/>
                    </a:prstGeom>
                    <a:noFill/>
                    <a:ln>
                      <a:noFill/>
                    </a:ln>
                  </pic:spPr>
                </pic:pic>
              </a:graphicData>
            </a:graphic>
          </wp:inline>
        </w:drawing>
      </w:r>
    </w:p>
    <w:p w:rsidR="00140705" w:rsidRPr="007E5E88" w:rsidRDefault="00140705" w:rsidP="007E5E88">
      <w:pPr>
        <w:pStyle w:val="a6"/>
        <w:spacing w:line="276" w:lineRule="auto"/>
        <w:jc w:val="both"/>
        <w:rPr>
          <w:rFonts w:ascii="Times New Roman" w:hAnsi="Times New Roman" w:cs="Times New Roman"/>
          <w:sz w:val="24"/>
          <w:szCs w:val="24"/>
          <w:lang w:eastAsia="ru-RU"/>
        </w:rPr>
      </w:pPr>
      <w:r w:rsidRPr="007E5E88">
        <w:rPr>
          <w:rFonts w:ascii="Times New Roman" w:hAnsi="Times New Roman" w:cs="Times New Roman"/>
          <w:sz w:val="24"/>
          <w:szCs w:val="24"/>
          <w:lang w:eastAsia="ru-RU"/>
        </w:rPr>
        <w:t>Геометрический орнамент получил широкое распространение в народном искусстве. Особенно часто его можно встретить у ткачих и вышивальщиц. Основу орнамента составляют ромбы, квадраты, кресты и свастические изображения. Ромбо-точечный орнамент у земледельческих народов является символом плодородия.</w:t>
      </w:r>
    </w:p>
    <w:p w:rsidR="00140705" w:rsidRPr="007E5E88" w:rsidRDefault="00F62AAF"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М</w:t>
      </w:r>
      <w:r w:rsidR="00140705" w:rsidRPr="007E5E88">
        <w:rPr>
          <w:rFonts w:ascii="Times New Roman" w:hAnsi="Times New Roman" w:cs="Times New Roman"/>
          <w:b/>
          <w:bCs/>
          <w:sz w:val="24"/>
          <w:szCs w:val="24"/>
        </w:rPr>
        <w:t>еандровый</w:t>
      </w:r>
      <w:r w:rsidR="00140705" w:rsidRPr="007E5E88">
        <w:rPr>
          <w:rFonts w:ascii="Times New Roman" w:hAnsi="Times New Roman" w:cs="Times New Roman"/>
          <w:sz w:val="24"/>
          <w:szCs w:val="24"/>
        </w:rPr>
        <w:t xml:space="preserve"> — в виде беспрерывных ломаных линий, широко применявшийся в искусстве Древней Греции и получивший свое название от извилистой реки Меандр.</w:t>
      </w:r>
    </w:p>
    <w:p w:rsidR="00140705" w:rsidRPr="007E5E88" w:rsidRDefault="00140705" w:rsidP="007E5E88">
      <w:pPr>
        <w:pStyle w:val="a3"/>
        <w:spacing w:line="276" w:lineRule="auto"/>
      </w:pPr>
      <w:r w:rsidRPr="007E5E88">
        <w:rPr>
          <w:noProof/>
        </w:rPr>
        <w:drawing>
          <wp:inline distT="0" distB="0" distL="0" distR="0" wp14:anchorId="02F27ABE" wp14:editId="2B5B6E51">
            <wp:extent cx="5800725" cy="1114425"/>
            <wp:effectExtent l="0" t="0" r="0" b="9525"/>
            <wp:docPr id="1" name="Рисунок 1" descr="https://fsd.kopilkaurokov.ru/uploads/user_file_5588d88e1f1a4/otkrytyi-urok-tiema-udivitiel-nyi-mir-ornamienta-i-kompozitsii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588d88e1f1a4/otkrytyi-urok-tiema-udivitiel-nyi-mir-ornamienta-i-kompozitsii_1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20409" r="-1332"/>
                    <a:stretch/>
                  </pic:blipFill>
                  <pic:spPr bwMode="auto">
                    <a:xfrm>
                      <a:off x="0" y="0"/>
                      <a:ext cx="5800725" cy="1114425"/>
                    </a:xfrm>
                    <a:prstGeom prst="rect">
                      <a:avLst/>
                    </a:prstGeom>
                    <a:noFill/>
                    <a:ln>
                      <a:noFill/>
                    </a:ln>
                    <a:extLst>
                      <a:ext uri="{53640926-AAD7-44D8-BBD7-CCE9431645EC}">
                        <a14:shadowObscured xmlns:a14="http://schemas.microsoft.com/office/drawing/2010/main"/>
                      </a:ext>
                    </a:extLst>
                  </pic:spPr>
                </pic:pic>
              </a:graphicData>
            </a:graphic>
          </wp:inline>
        </w:drawing>
      </w:r>
    </w:p>
    <w:p w:rsidR="00B91A16" w:rsidRPr="007E5E88" w:rsidRDefault="00140705"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Меандром украшался подол одежды, в архитектуре он использовался в рельефах и фризах. Меандр можно найти, например, на фресках Виллы Мистерий в Помпеях, представленный разновидностью этого орнамента — так называемым «двойным меандром». В Древней Греции меандр символизировал вечность, достигаемую воспроизводством: стареющее существо, сменяемое молодым, становится тем самым бессмертным; старая сущность сжимается, а новая разворачивается.</w:t>
      </w:r>
    </w:p>
    <w:p w:rsidR="00140705" w:rsidRPr="007E5E88" w:rsidRDefault="00B91A16" w:rsidP="001B3AAD">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Р</w:t>
      </w:r>
      <w:r w:rsidR="00140705" w:rsidRPr="007E5E88">
        <w:rPr>
          <w:rFonts w:ascii="Times New Roman" w:hAnsi="Times New Roman" w:cs="Times New Roman"/>
          <w:b/>
          <w:bCs/>
          <w:sz w:val="24"/>
          <w:szCs w:val="24"/>
        </w:rPr>
        <w:t>астительный, или фитоморфный</w:t>
      </w:r>
      <w:r w:rsidR="00140705" w:rsidRPr="007E5E88">
        <w:rPr>
          <w:rFonts w:ascii="Times New Roman" w:hAnsi="Times New Roman" w:cs="Times New Roman"/>
          <w:sz w:val="24"/>
          <w:szCs w:val="24"/>
        </w:rPr>
        <w:t>, составленный из рисунков стилизованных цветов, плодов, листьев, веток и т.п.</w:t>
      </w:r>
      <w:r w:rsidR="001B3AAD">
        <w:rPr>
          <w:rFonts w:ascii="Times New Roman" w:hAnsi="Times New Roman" w:cs="Times New Roman"/>
          <w:sz w:val="24"/>
          <w:szCs w:val="24"/>
        </w:rPr>
        <w:t xml:space="preserve"> </w:t>
      </w:r>
      <w:r w:rsidR="00140705" w:rsidRPr="007E5E88">
        <w:rPr>
          <w:rFonts w:ascii="Times New Roman" w:hAnsi="Times New Roman" w:cs="Times New Roman"/>
          <w:sz w:val="24"/>
          <w:szCs w:val="24"/>
        </w:rPr>
        <w:t>Например:</w:t>
      </w:r>
      <w:r w:rsidR="00140705" w:rsidRPr="007E5E88">
        <w:rPr>
          <w:rFonts w:ascii="Times New Roman" w:hAnsi="Times New Roman" w:cs="Times New Roman"/>
          <w:b/>
          <w:bCs/>
          <w:i/>
          <w:iCs/>
          <w:sz w:val="24"/>
          <w:szCs w:val="24"/>
        </w:rPr>
        <w:t xml:space="preserve"> </w:t>
      </w:r>
      <w:r w:rsidR="00140705" w:rsidRPr="007E5E88">
        <w:rPr>
          <w:rFonts w:ascii="Times New Roman" w:hAnsi="Times New Roman" w:cs="Times New Roman"/>
          <w:bCs/>
          <w:iCs/>
          <w:sz w:val="24"/>
          <w:szCs w:val="24"/>
        </w:rPr>
        <w:t>Древо жизни, райское дерево</w:t>
      </w:r>
      <w:r w:rsidR="00140705" w:rsidRPr="007E5E88">
        <w:rPr>
          <w:rFonts w:ascii="Times New Roman" w:hAnsi="Times New Roman" w:cs="Times New Roman"/>
          <w:sz w:val="24"/>
          <w:szCs w:val="24"/>
        </w:rPr>
        <w:t xml:space="preserve">. Считалось, что этот символ олицетворял собой связь земли с небом. Изображение «древа жизни» по народным представлениям </w:t>
      </w:r>
      <w:r w:rsidR="00140705" w:rsidRPr="007E5E88">
        <w:rPr>
          <w:rFonts w:ascii="Times New Roman" w:hAnsi="Times New Roman" w:cs="Times New Roman"/>
          <w:sz w:val="24"/>
          <w:szCs w:val="24"/>
        </w:rPr>
        <w:lastRenderedPageBreak/>
        <w:t>должно было приносить счастье, оберегать от всякого зла и было символом новой зарождающейся семьи.</w:t>
      </w:r>
    </w:p>
    <w:p w:rsidR="00140705" w:rsidRPr="007E5E88" w:rsidRDefault="00140705" w:rsidP="001B3AAD">
      <w:pPr>
        <w:pStyle w:val="a3"/>
        <w:spacing w:after="0" w:afterAutospacing="0" w:line="276" w:lineRule="auto"/>
        <w:jc w:val="center"/>
      </w:pPr>
      <w:r w:rsidRPr="007E5E88">
        <w:rPr>
          <w:noProof/>
        </w:rPr>
        <w:drawing>
          <wp:inline distT="0" distB="0" distL="0" distR="0" wp14:anchorId="46D75359" wp14:editId="4DA55752">
            <wp:extent cx="3178741" cy="1104991"/>
            <wp:effectExtent l="0" t="0" r="3175" b="0"/>
            <wp:docPr id="2" name="Рисунок 2" descr="https://fsd.kopilkaurokov.ru/uploads/user_file_5588d88e1f1a4/otkrytyi-urok-tiema-udivitiel-nyi-mir-ornamienta-i-kompozitsii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588d88e1f1a4/otkrytyi-urok-tiema-udivitiel-nyi-mir-ornamienta-i-kompozitsii_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405" cy="1108698"/>
                    </a:xfrm>
                    <a:prstGeom prst="rect">
                      <a:avLst/>
                    </a:prstGeom>
                    <a:noFill/>
                    <a:ln>
                      <a:noFill/>
                    </a:ln>
                  </pic:spPr>
                </pic:pic>
              </a:graphicData>
            </a:graphic>
          </wp:inline>
        </w:drawing>
      </w:r>
    </w:p>
    <w:p w:rsidR="00140705" w:rsidRPr="007E5E88" w:rsidRDefault="00140705" w:rsidP="001B3AAD">
      <w:pPr>
        <w:pStyle w:val="a6"/>
        <w:spacing w:line="276" w:lineRule="auto"/>
        <w:rPr>
          <w:rFonts w:ascii="Times New Roman" w:hAnsi="Times New Roman" w:cs="Times New Roman"/>
          <w:sz w:val="24"/>
          <w:szCs w:val="24"/>
        </w:rPr>
      </w:pPr>
    </w:p>
    <w:p w:rsidR="00140705" w:rsidRPr="007E5E88" w:rsidRDefault="00B91A16"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Ж</w:t>
      </w:r>
      <w:r w:rsidR="00140705" w:rsidRPr="007E5E88">
        <w:rPr>
          <w:rFonts w:ascii="Times New Roman" w:hAnsi="Times New Roman" w:cs="Times New Roman"/>
          <w:b/>
          <w:bCs/>
          <w:sz w:val="24"/>
          <w:szCs w:val="24"/>
        </w:rPr>
        <w:t>ивотный</w:t>
      </w:r>
      <w:r w:rsidR="00E358E7" w:rsidRPr="007E5E88">
        <w:rPr>
          <w:rFonts w:ascii="Times New Roman" w:hAnsi="Times New Roman" w:cs="Times New Roman"/>
          <w:b/>
          <w:bCs/>
          <w:sz w:val="24"/>
          <w:szCs w:val="24"/>
        </w:rPr>
        <w:t xml:space="preserve"> </w:t>
      </w:r>
      <w:r w:rsidR="00E358E7" w:rsidRPr="007E5E88">
        <w:rPr>
          <w:rFonts w:ascii="Times New Roman" w:hAnsi="Times New Roman" w:cs="Times New Roman"/>
          <w:bCs/>
          <w:sz w:val="24"/>
          <w:szCs w:val="24"/>
        </w:rPr>
        <w:t>орнамент</w:t>
      </w:r>
      <w:r w:rsidR="00140705" w:rsidRPr="007E5E88">
        <w:rPr>
          <w:rFonts w:ascii="Times New Roman" w:hAnsi="Times New Roman" w:cs="Times New Roman"/>
          <w:sz w:val="24"/>
          <w:szCs w:val="24"/>
        </w:rPr>
        <w:t>, в котором стилизованы фигуры зверей и насекомых.</w:t>
      </w:r>
    </w:p>
    <w:p w:rsidR="00140705" w:rsidRPr="007E5E88" w:rsidRDefault="00140705"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Например: изображение коня, которого особенно почитали крестьяне – земледельцы. Образ коня, везущего (как думали древние) колесницу Солнца по небу приноси</w:t>
      </w:r>
      <w:r w:rsidR="00B91A16" w:rsidRPr="007E5E88">
        <w:rPr>
          <w:rFonts w:ascii="Times New Roman" w:hAnsi="Times New Roman" w:cs="Times New Roman"/>
          <w:sz w:val="24"/>
          <w:szCs w:val="24"/>
        </w:rPr>
        <w:t>л удачу и был могучим оберегом</w:t>
      </w:r>
      <w:proofErr w:type="gramStart"/>
      <w:r w:rsidR="00B91A16" w:rsidRPr="007E5E88">
        <w:rPr>
          <w:rFonts w:ascii="Times New Roman" w:hAnsi="Times New Roman" w:cs="Times New Roman"/>
          <w:sz w:val="24"/>
          <w:szCs w:val="24"/>
        </w:rPr>
        <w:t>.</w:t>
      </w:r>
      <w:r w:rsidRPr="007E5E88">
        <w:rPr>
          <w:rFonts w:ascii="Times New Roman" w:hAnsi="Times New Roman" w:cs="Times New Roman"/>
          <w:sz w:val="24"/>
          <w:szCs w:val="24"/>
        </w:rPr>
        <w:t>(</w:t>
      </w:r>
      <w:proofErr w:type="gramEnd"/>
      <w:r w:rsidRPr="007E5E88">
        <w:rPr>
          <w:rFonts w:ascii="Times New Roman" w:hAnsi="Times New Roman" w:cs="Times New Roman"/>
          <w:sz w:val="24"/>
          <w:szCs w:val="24"/>
        </w:rPr>
        <w:t>вспомним венчающий любую избу – конек, подкова в доме на счастье).</w:t>
      </w:r>
    </w:p>
    <w:p w:rsidR="00140705" w:rsidRPr="007E5E88" w:rsidRDefault="00140705" w:rsidP="007E5E88">
      <w:pPr>
        <w:pStyle w:val="a3"/>
        <w:spacing w:line="276" w:lineRule="auto"/>
        <w:jc w:val="center"/>
      </w:pPr>
      <w:r w:rsidRPr="007E5E88">
        <w:rPr>
          <w:noProof/>
        </w:rPr>
        <w:drawing>
          <wp:inline distT="0" distB="0" distL="0" distR="0" wp14:anchorId="2859809A" wp14:editId="0CA759EF">
            <wp:extent cx="3686175" cy="1200150"/>
            <wp:effectExtent l="0" t="0" r="9525" b="0"/>
            <wp:docPr id="3" name="Рисунок 3" descr="https://fsd.kopilkaurokov.ru/uploads/user_file_5588d88e1f1a4/otkrytyi-urok-tiema-udivitiel-nyi-mir-ornamienta-i-kompozitsii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loads/user_file_5588d88e1f1a4/otkrytyi-urok-tiema-udivitiel-nyi-mir-ornamienta-i-kompozitsii_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1200150"/>
                    </a:xfrm>
                    <a:prstGeom prst="rect">
                      <a:avLst/>
                    </a:prstGeom>
                    <a:noFill/>
                    <a:ln>
                      <a:noFill/>
                    </a:ln>
                  </pic:spPr>
                </pic:pic>
              </a:graphicData>
            </a:graphic>
          </wp:inline>
        </w:drawing>
      </w:r>
    </w:p>
    <w:p w:rsidR="00140705" w:rsidRPr="007E5E88" w:rsidRDefault="00B91A16" w:rsidP="007E5E88">
      <w:pPr>
        <w:pStyle w:val="a6"/>
        <w:spacing w:line="276" w:lineRule="auto"/>
        <w:rPr>
          <w:rFonts w:ascii="Times New Roman" w:hAnsi="Times New Roman" w:cs="Times New Roman"/>
          <w:sz w:val="24"/>
          <w:szCs w:val="24"/>
        </w:rPr>
      </w:pPr>
      <w:r w:rsidRPr="007E5E88">
        <w:rPr>
          <w:rFonts w:ascii="Times New Roman" w:hAnsi="Times New Roman" w:cs="Times New Roman"/>
          <w:b/>
          <w:bCs/>
          <w:sz w:val="24"/>
          <w:szCs w:val="24"/>
        </w:rPr>
        <w:t>П</w:t>
      </w:r>
      <w:r w:rsidR="00140705" w:rsidRPr="007E5E88">
        <w:rPr>
          <w:rFonts w:ascii="Times New Roman" w:hAnsi="Times New Roman" w:cs="Times New Roman"/>
          <w:b/>
          <w:bCs/>
          <w:sz w:val="24"/>
          <w:szCs w:val="24"/>
        </w:rPr>
        <w:t>тичий</w:t>
      </w:r>
      <w:r w:rsidR="00E358E7" w:rsidRPr="007E5E88">
        <w:rPr>
          <w:rFonts w:ascii="Times New Roman" w:hAnsi="Times New Roman" w:cs="Times New Roman"/>
          <w:b/>
          <w:bCs/>
          <w:sz w:val="24"/>
          <w:szCs w:val="24"/>
        </w:rPr>
        <w:t xml:space="preserve"> </w:t>
      </w:r>
      <w:r w:rsidR="00E358E7" w:rsidRPr="007E5E88">
        <w:rPr>
          <w:rFonts w:ascii="Times New Roman" w:hAnsi="Times New Roman" w:cs="Times New Roman"/>
          <w:bCs/>
          <w:sz w:val="24"/>
          <w:szCs w:val="24"/>
        </w:rPr>
        <w:t>орнамент</w:t>
      </w:r>
      <w:r w:rsidR="00140705" w:rsidRPr="007E5E88">
        <w:rPr>
          <w:rFonts w:ascii="Times New Roman" w:hAnsi="Times New Roman" w:cs="Times New Roman"/>
          <w:sz w:val="24"/>
          <w:szCs w:val="24"/>
        </w:rPr>
        <w:t xml:space="preserve"> составлен из стилизованных фигур птиц.</w:t>
      </w:r>
    </w:p>
    <w:p w:rsidR="00140705" w:rsidRPr="007E5E88" w:rsidRDefault="00140705" w:rsidP="007E5E88">
      <w:pPr>
        <w:pStyle w:val="a6"/>
        <w:spacing w:line="276" w:lineRule="auto"/>
        <w:rPr>
          <w:rFonts w:ascii="Times New Roman" w:hAnsi="Times New Roman" w:cs="Times New Roman"/>
          <w:sz w:val="24"/>
          <w:szCs w:val="24"/>
        </w:rPr>
      </w:pPr>
      <w:r w:rsidRPr="007E5E88">
        <w:rPr>
          <w:rFonts w:ascii="Times New Roman" w:hAnsi="Times New Roman" w:cs="Times New Roman"/>
          <w:sz w:val="24"/>
          <w:szCs w:val="24"/>
        </w:rPr>
        <w:t>Образ птиц был не случаен. Они открывали двери неба весной и закрывали осенью. Они часто символизировали тепло, свет, предвещали урожай и богатство. Свадебные полотенца украшались обычно парными птицами – павами, как пожелание любви и семейного счастья.</w:t>
      </w:r>
    </w:p>
    <w:p w:rsidR="00140705" w:rsidRPr="007E5E88" w:rsidRDefault="00140705" w:rsidP="001B3AAD">
      <w:pPr>
        <w:pStyle w:val="a3"/>
        <w:spacing w:line="276" w:lineRule="auto"/>
        <w:jc w:val="center"/>
      </w:pPr>
      <w:r w:rsidRPr="007E5E88">
        <w:rPr>
          <w:noProof/>
        </w:rPr>
        <w:drawing>
          <wp:inline distT="0" distB="0" distL="0" distR="0" wp14:anchorId="0B31CBF7" wp14:editId="106A87AB">
            <wp:extent cx="3857625" cy="1438275"/>
            <wp:effectExtent l="0" t="0" r="9525" b="9525"/>
            <wp:docPr id="4" name="Рисунок 4" descr="https://fsd.kopilkaurokov.ru/uploads/user_file_5588d88e1f1a4/otkrytyi-urok-tiema-udivitiel-nyi-mir-ornamienta-i-kompozitsii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588d88e1f1a4/otkrytyi-urok-tiema-udivitiel-nyi-mir-ornamienta-i-kompozitsii_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7625" cy="1438275"/>
                    </a:xfrm>
                    <a:prstGeom prst="rect">
                      <a:avLst/>
                    </a:prstGeom>
                    <a:noFill/>
                    <a:ln>
                      <a:noFill/>
                    </a:ln>
                  </pic:spPr>
                </pic:pic>
              </a:graphicData>
            </a:graphic>
          </wp:inline>
        </w:drawing>
      </w:r>
    </w:p>
    <w:p w:rsidR="00140705" w:rsidRPr="007E5E88" w:rsidRDefault="00B91A16" w:rsidP="007E5E88">
      <w:pPr>
        <w:pStyle w:val="a6"/>
        <w:spacing w:line="276" w:lineRule="auto"/>
        <w:rPr>
          <w:rFonts w:ascii="Times New Roman" w:hAnsi="Times New Roman" w:cs="Times New Roman"/>
          <w:sz w:val="24"/>
          <w:szCs w:val="24"/>
        </w:rPr>
      </w:pPr>
      <w:r w:rsidRPr="007E5E88">
        <w:rPr>
          <w:rFonts w:ascii="Times New Roman" w:hAnsi="Times New Roman" w:cs="Times New Roman"/>
          <w:b/>
          <w:bCs/>
          <w:sz w:val="24"/>
          <w:szCs w:val="24"/>
        </w:rPr>
        <w:t>Ч</w:t>
      </w:r>
      <w:r w:rsidR="00140705" w:rsidRPr="007E5E88">
        <w:rPr>
          <w:rFonts w:ascii="Times New Roman" w:hAnsi="Times New Roman" w:cs="Times New Roman"/>
          <w:b/>
          <w:bCs/>
          <w:sz w:val="24"/>
          <w:szCs w:val="24"/>
        </w:rPr>
        <w:t>еловекообразный, или антропоморфный</w:t>
      </w:r>
      <w:r w:rsidR="00140705" w:rsidRPr="007E5E88">
        <w:rPr>
          <w:rFonts w:ascii="Times New Roman" w:hAnsi="Times New Roman" w:cs="Times New Roman"/>
          <w:sz w:val="24"/>
          <w:szCs w:val="24"/>
        </w:rPr>
        <w:t xml:space="preserve">, с изображением человеческих фигур и </w:t>
      </w:r>
      <w:r w:rsidR="00966E79" w:rsidRPr="007E5E88">
        <w:rPr>
          <w:rFonts w:ascii="Times New Roman" w:hAnsi="Times New Roman" w:cs="Times New Roman"/>
          <w:sz w:val="24"/>
          <w:szCs w:val="24"/>
        </w:rPr>
        <w:t>полфигуры</w:t>
      </w:r>
      <w:r w:rsidR="00140705" w:rsidRPr="007E5E88">
        <w:rPr>
          <w:rFonts w:ascii="Times New Roman" w:hAnsi="Times New Roman" w:cs="Times New Roman"/>
          <w:sz w:val="24"/>
          <w:szCs w:val="24"/>
        </w:rPr>
        <w:t>.</w:t>
      </w:r>
    </w:p>
    <w:p w:rsidR="00140705" w:rsidRPr="007E5E88" w:rsidRDefault="00140705" w:rsidP="007E5E88">
      <w:pPr>
        <w:pStyle w:val="a6"/>
        <w:spacing w:line="276" w:lineRule="auto"/>
        <w:rPr>
          <w:rFonts w:ascii="Times New Roman" w:hAnsi="Times New Roman" w:cs="Times New Roman"/>
          <w:sz w:val="24"/>
          <w:szCs w:val="24"/>
        </w:rPr>
      </w:pPr>
      <w:r w:rsidRPr="007E5E88">
        <w:rPr>
          <w:rFonts w:ascii="Times New Roman" w:hAnsi="Times New Roman" w:cs="Times New Roman"/>
          <w:sz w:val="24"/>
          <w:szCs w:val="24"/>
        </w:rPr>
        <w:t>У наших предков обожествляли женщин, потому что она продлевала род. Образ матушки земли – кормилицы сравнивали с образом женщины. Например: ее изображали с воздетыми руками, как символ приветствия солнцу, будущему урожаю.</w:t>
      </w:r>
    </w:p>
    <w:p w:rsidR="00966E79" w:rsidRDefault="00140705" w:rsidP="00966E79">
      <w:pPr>
        <w:pStyle w:val="a6"/>
        <w:spacing w:line="276" w:lineRule="auto"/>
        <w:jc w:val="center"/>
        <w:rPr>
          <w:rFonts w:ascii="Times New Roman" w:hAnsi="Times New Roman" w:cs="Times New Roman"/>
          <w:sz w:val="24"/>
          <w:szCs w:val="24"/>
        </w:rPr>
      </w:pPr>
      <w:r w:rsidRPr="007E5E88">
        <w:rPr>
          <w:rFonts w:ascii="Times New Roman" w:hAnsi="Times New Roman" w:cs="Times New Roman"/>
          <w:noProof/>
          <w:sz w:val="24"/>
          <w:szCs w:val="24"/>
          <w:lang w:eastAsia="ru-RU"/>
        </w:rPr>
        <w:drawing>
          <wp:inline distT="0" distB="0" distL="0" distR="0" wp14:anchorId="6D0EFFE5" wp14:editId="737BE482">
            <wp:extent cx="3657600" cy="1009650"/>
            <wp:effectExtent l="0" t="0" r="0" b="0"/>
            <wp:docPr id="5" name="Рисунок 5" descr="https://fsd.kopilkaurokov.ru/uploads/user_file_5588d88e1f1a4/otkrytyi-urok-tiema-udivitiel-nyi-mir-ornamienta-i-kompozitsii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588d88e1f1a4/otkrytyi-urok-tiema-udivitiel-nyi-mir-ornamienta-i-kompozitsii_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009650"/>
                    </a:xfrm>
                    <a:prstGeom prst="rect">
                      <a:avLst/>
                    </a:prstGeom>
                    <a:noFill/>
                    <a:ln>
                      <a:noFill/>
                    </a:ln>
                  </pic:spPr>
                </pic:pic>
              </a:graphicData>
            </a:graphic>
          </wp:inline>
        </w:drawing>
      </w:r>
    </w:p>
    <w:p w:rsidR="00140705" w:rsidRPr="007E5E88" w:rsidRDefault="00B91A16"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Ш</w:t>
      </w:r>
      <w:r w:rsidR="00140705" w:rsidRPr="007E5E88">
        <w:rPr>
          <w:rFonts w:ascii="Times New Roman" w:hAnsi="Times New Roman" w:cs="Times New Roman"/>
          <w:b/>
          <w:bCs/>
          <w:sz w:val="24"/>
          <w:szCs w:val="24"/>
        </w:rPr>
        <w:t>рифтовый (вязь)</w:t>
      </w:r>
      <w:r w:rsidR="00140705" w:rsidRPr="007E5E88">
        <w:rPr>
          <w:rFonts w:ascii="Times New Roman" w:hAnsi="Times New Roman" w:cs="Times New Roman"/>
          <w:sz w:val="24"/>
          <w:szCs w:val="24"/>
        </w:rPr>
        <w:t xml:space="preserve">, напоминающий стилизованные надписи, встречается в среднеазиатских вышивках. </w:t>
      </w:r>
    </w:p>
    <w:p w:rsidR="00140705" w:rsidRPr="007E5E88" w:rsidRDefault="00140705" w:rsidP="00966E79">
      <w:pPr>
        <w:pStyle w:val="a6"/>
        <w:spacing w:line="276" w:lineRule="auto"/>
        <w:ind w:firstLine="567"/>
        <w:jc w:val="both"/>
        <w:rPr>
          <w:rFonts w:ascii="Times New Roman" w:hAnsi="Times New Roman" w:cs="Times New Roman"/>
          <w:sz w:val="24"/>
          <w:szCs w:val="24"/>
        </w:rPr>
      </w:pPr>
      <w:r w:rsidRPr="007E5E88">
        <w:rPr>
          <w:rFonts w:ascii="Times New Roman" w:hAnsi="Times New Roman" w:cs="Times New Roman"/>
          <w:sz w:val="24"/>
          <w:szCs w:val="24"/>
        </w:rPr>
        <w:t>Жизнь человека подчиняется ритму (смена дня и ночи, времен года, рождение и смерть), ритм является ее основой. Орнамент – это выражение и воплощение ритма.</w:t>
      </w:r>
    </w:p>
    <w:p w:rsidR="00E358E7"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lastRenderedPageBreak/>
        <w:t xml:space="preserve">Ритмическое повторение одного или нескольких элементов – растения, фигуры, определенной комбинации линий или по другому – </w:t>
      </w:r>
      <w:r w:rsidRPr="007E5E88">
        <w:rPr>
          <w:rFonts w:ascii="Times New Roman" w:hAnsi="Times New Roman" w:cs="Times New Roman"/>
          <w:bCs/>
          <w:iCs/>
          <w:sz w:val="24"/>
          <w:szCs w:val="24"/>
        </w:rPr>
        <w:t>мотивов</w:t>
      </w:r>
      <w:r w:rsidRPr="007E5E88">
        <w:rPr>
          <w:rFonts w:ascii="Times New Roman" w:hAnsi="Times New Roman" w:cs="Times New Roman"/>
          <w:b/>
          <w:bCs/>
          <w:i/>
          <w:iCs/>
          <w:sz w:val="24"/>
          <w:szCs w:val="24"/>
        </w:rPr>
        <w:t xml:space="preserve"> </w:t>
      </w:r>
      <w:r w:rsidRPr="007E5E88">
        <w:rPr>
          <w:rFonts w:ascii="Times New Roman" w:hAnsi="Times New Roman" w:cs="Times New Roman"/>
          <w:sz w:val="24"/>
          <w:szCs w:val="24"/>
        </w:rPr>
        <w:t xml:space="preserve">орнамента называется </w:t>
      </w:r>
      <w:r w:rsidRPr="007E5E88">
        <w:rPr>
          <w:rFonts w:ascii="Times New Roman" w:hAnsi="Times New Roman" w:cs="Times New Roman"/>
          <w:b/>
          <w:bCs/>
          <w:sz w:val="24"/>
          <w:szCs w:val="24"/>
        </w:rPr>
        <w:t>раппортом.</w:t>
      </w:r>
    </w:p>
    <w:p w:rsidR="00E358E7"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iCs/>
          <w:sz w:val="24"/>
          <w:szCs w:val="24"/>
        </w:rPr>
        <w:t>По расположению и характеру</w:t>
      </w:r>
      <w:r w:rsidRPr="007E5E88">
        <w:rPr>
          <w:rFonts w:ascii="Times New Roman" w:hAnsi="Times New Roman" w:cs="Times New Roman"/>
          <w:sz w:val="24"/>
          <w:szCs w:val="24"/>
        </w:rPr>
        <w:t xml:space="preserve"> композиции,</w:t>
      </w:r>
      <w:r w:rsidR="00E358E7" w:rsidRPr="007E5E88">
        <w:rPr>
          <w:rFonts w:ascii="Times New Roman" w:hAnsi="Times New Roman" w:cs="Times New Roman"/>
          <w:sz w:val="24"/>
          <w:szCs w:val="24"/>
        </w:rPr>
        <w:t xml:space="preserve"> </w:t>
      </w:r>
      <w:r w:rsidRPr="007E5E88">
        <w:rPr>
          <w:rFonts w:ascii="Times New Roman" w:hAnsi="Times New Roman" w:cs="Times New Roman"/>
          <w:sz w:val="24"/>
          <w:szCs w:val="24"/>
        </w:rPr>
        <w:t xml:space="preserve"> которая всегда связана с формой украшаемого изделия, орнамент бывает: </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 xml:space="preserve">ленточный </w:t>
      </w:r>
      <w:r w:rsidRPr="007E5E88">
        <w:rPr>
          <w:rFonts w:ascii="Times New Roman" w:hAnsi="Times New Roman" w:cs="Times New Roman"/>
          <w:sz w:val="24"/>
          <w:szCs w:val="24"/>
        </w:rPr>
        <w:t xml:space="preserve">— в виде прямой или криволинейной орнаментальной полосы, которая украшает середину изделия или окаймляет его (фриз, бордюр - от французского </w:t>
      </w:r>
      <w:proofErr w:type="spellStart"/>
      <w:r w:rsidRPr="007E5E88">
        <w:rPr>
          <w:rFonts w:ascii="Times New Roman" w:hAnsi="Times New Roman" w:cs="Times New Roman"/>
          <w:i/>
          <w:iCs/>
          <w:sz w:val="24"/>
          <w:szCs w:val="24"/>
        </w:rPr>
        <w:t>bordure</w:t>
      </w:r>
      <w:proofErr w:type="spellEnd"/>
      <w:r w:rsidRPr="007E5E88">
        <w:rPr>
          <w:rFonts w:ascii="Times New Roman" w:hAnsi="Times New Roman" w:cs="Times New Roman"/>
          <w:i/>
          <w:iCs/>
          <w:sz w:val="24"/>
          <w:szCs w:val="24"/>
        </w:rPr>
        <w:t xml:space="preserve"> </w:t>
      </w:r>
      <w:r w:rsidRPr="007E5E88">
        <w:rPr>
          <w:rFonts w:ascii="Times New Roman" w:hAnsi="Times New Roman" w:cs="Times New Roman"/>
          <w:sz w:val="24"/>
          <w:szCs w:val="24"/>
        </w:rPr>
        <w:t>– край или полоса с самостоятельным узорным орнаментом, обрамляющая края чего-либо).</w:t>
      </w:r>
    </w:p>
    <w:p w:rsidR="00140705" w:rsidRPr="007E5E88" w:rsidRDefault="00966E79" w:rsidP="00966E79">
      <w:pPr>
        <w:pStyle w:val="a6"/>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с</w:t>
      </w:r>
      <w:r w:rsidR="00140705" w:rsidRPr="007E5E88">
        <w:rPr>
          <w:rFonts w:ascii="Times New Roman" w:hAnsi="Times New Roman" w:cs="Times New Roman"/>
          <w:b/>
          <w:bCs/>
          <w:sz w:val="24"/>
          <w:szCs w:val="24"/>
        </w:rPr>
        <w:t>етчатый</w:t>
      </w:r>
      <w:r w:rsidR="00140705" w:rsidRPr="007E5E88">
        <w:rPr>
          <w:rFonts w:ascii="Times New Roman" w:hAnsi="Times New Roman" w:cs="Times New Roman"/>
          <w:sz w:val="24"/>
          <w:szCs w:val="24"/>
        </w:rPr>
        <w:t xml:space="preserve">, при котором вся поверхность заполнена узором; </w:t>
      </w:r>
    </w:p>
    <w:p w:rsidR="00140705" w:rsidRPr="007E5E88" w:rsidRDefault="00E358E7"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b/>
          <w:bCs/>
          <w:sz w:val="24"/>
          <w:szCs w:val="24"/>
        </w:rPr>
        <w:t xml:space="preserve"> </w:t>
      </w:r>
      <w:r w:rsidR="00140705" w:rsidRPr="007E5E88">
        <w:rPr>
          <w:rFonts w:ascii="Times New Roman" w:hAnsi="Times New Roman" w:cs="Times New Roman"/>
          <w:b/>
          <w:bCs/>
          <w:sz w:val="24"/>
          <w:szCs w:val="24"/>
        </w:rPr>
        <w:t>центриче</w:t>
      </w:r>
      <w:bookmarkStart w:id="0" w:name="_GoBack"/>
      <w:bookmarkEnd w:id="0"/>
      <w:r w:rsidR="00140705" w:rsidRPr="007E5E88">
        <w:rPr>
          <w:rFonts w:ascii="Times New Roman" w:hAnsi="Times New Roman" w:cs="Times New Roman"/>
          <w:b/>
          <w:bCs/>
          <w:sz w:val="24"/>
          <w:szCs w:val="24"/>
        </w:rPr>
        <w:t>ский, или розеточный</w:t>
      </w:r>
      <w:r w:rsidR="00140705" w:rsidRPr="007E5E88">
        <w:rPr>
          <w:rFonts w:ascii="Times New Roman" w:hAnsi="Times New Roman" w:cs="Times New Roman"/>
          <w:sz w:val="24"/>
          <w:szCs w:val="24"/>
        </w:rPr>
        <w:t>, в котором отдельные элементы орнамента вписаны в квадра</w:t>
      </w:r>
      <w:r w:rsidR="001B3AAD">
        <w:rPr>
          <w:rFonts w:ascii="Times New Roman" w:hAnsi="Times New Roman" w:cs="Times New Roman"/>
          <w:sz w:val="24"/>
          <w:szCs w:val="24"/>
        </w:rPr>
        <w:t>т, круг, ромб или многоугольник</w:t>
      </w:r>
      <w:r w:rsidR="00140705" w:rsidRPr="007E5E88">
        <w:rPr>
          <w:rFonts w:ascii="Times New Roman" w:hAnsi="Times New Roman" w:cs="Times New Roman"/>
          <w:sz w:val="24"/>
          <w:szCs w:val="24"/>
        </w:rPr>
        <w:t>, расположенный в центре украшаемого изделия.</w:t>
      </w:r>
    </w:p>
    <w:p w:rsidR="00140705" w:rsidRPr="007E5E88" w:rsidRDefault="00140705" w:rsidP="00966E79">
      <w:pPr>
        <w:pStyle w:val="a6"/>
        <w:spacing w:line="276" w:lineRule="auto"/>
        <w:rPr>
          <w:rFonts w:ascii="Times New Roman" w:hAnsi="Times New Roman" w:cs="Times New Roman"/>
          <w:sz w:val="24"/>
          <w:szCs w:val="24"/>
        </w:rPr>
      </w:pPr>
      <w:r w:rsidRPr="007E5E88">
        <w:rPr>
          <w:rFonts w:ascii="Times New Roman" w:hAnsi="Times New Roman" w:cs="Times New Roman"/>
          <w:b/>
          <w:sz w:val="24"/>
          <w:szCs w:val="24"/>
        </w:rPr>
        <w:t>Приемы построения орнаментов.</w:t>
      </w:r>
      <w:r w:rsidR="00B91A16" w:rsidRPr="007E5E88">
        <w:rPr>
          <w:rFonts w:ascii="Times New Roman" w:hAnsi="Times New Roman" w:cs="Times New Roman"/>
          <w:sz w:val="24"/>
          <w:szCs w:val="24"/>
        </w:rPr>
        <w:t xml:space="preserve"> </w:t>
      </w:r>
      <w:r w:rsidRPr="007E5E88">
        <w:rPr>
          <w:rFonts w:ascii="Times New Roman" w:hAnsi="Times New Roman" w:cs="Times New Roman"/>
          <w:sz w:val="24"/>
          <w:szCs w:val="24"/>
        </w:rPr>
        <w:t>Орнаментальные мотивы, располагаясь по всей поверхности изделия или какой-то его части (середине, углах, краях), не только украшали, но и подчеркивали его форму и размеры. Они состоят из широких и узких, продольных и диагональных полос, отдельно разбросанных фигур-раскидок, волнистых и зубчатых краев и т.п.</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Современные варианты расположения орнаментов на том или другом изделии зависят от его назначения, размеров и формы, вкуса и чувства меры, знания традиций и фантазии, человека выполняющего орнамент. Компонуя узор, всегда необходимо выделить его центральную часть.</w:t>
      </w:r>
      <w:r w:rsidR="00B91A16" w:rsidRPr="007E5E88">
        <w:rPr>
          <w:rFonts w:ascii="Times New Roman" w:hAnsi="Times New Roman" w:cs="Times New Roman"/>
          <w:b/>
          <w:sz w:val="24"/>
          <w:szCs w:val="24"/>
        </w:rPr>
        <w:t xml:space="preserve"> </w:t>
      </w:r>
      <w:r w:rsidRPr="007E5E88">
        <w:rPr>
          <w:rFonts w:ascii="Times New Roman" w:hAnsi="Times New Roman" w:cs="Times New Roman"/>
          <w:b/>
          <w:sz w:val="24"/>
          <w:szCs w:val="24"/>
        </w:rPr>
        <w:t xml:space="preserve">Ритмическое повторение. </w:t>
      </w:r>
      <w:r w:rsidRPr="007E5E88">
        <w:rPr>
          <w:rFonts w:ascii="Times New Roman" w:hAnsi="Times New Roman" w:cs="Times New Roman"/>
          <w:sz w:val="24"/>
          <w:szCs w:val="24"/>
        </w:rPr>
        <w:t>Если взять за основу какую – либо фигуру, то простейший способ создания орнаментального ряда – ее копирование и сдвиг по горизонтали или вертикали, равномерный или в другом определенном порядке.</w:t>
      </w:r>
      <w:r w:rsidR="00966E79">
        <w:rPr>
          <w:rFonts w:ascii="Times New Roman" w:hAnsi="Times New Roman" w:cs="Times New Roman"/>
          <w:sz w:val="24"/>
          <w:szCs w:val="24"/>
        </w:rPr>
        <w:t xml:space="preserve"> </w:t>
      </w:r>
      <w:r w:rsidRPr="007E5E88">
        <w:rPr>
          <w:rFonts w:ascii="Times New Roman" w:hAnsi="Times New Roman" w:cs="Times New Roman"/>
          <w:sz w:val="24"/>
          <w:szCs w:val="24"/>
        </w:rPr>
        <w:t>Повторение фигуры по вертикали и горизонтали создает многорядный орнамент. Образовавшиеся при этом промежутки можно заполнить другими фигурами.</w:t>
      </w:r>
    </w:p>
    <w:p w:rsidR="00140705" w:rsidRPr="007E5E88" w:rsidRDefault="00140705" w:rsidP="007E5E88">
      <w:pPr>
        <w:pStyle w:val="a6"/>
        <w:spacing w:line="276" w:lineRule="auto"/>
        <w:jc w:val="both"/>
        <w:rPr>
          <w:rFonts w:ascii="Times New Roman" w:hAnsi="Times New Roman" w:cs="Times New Roman"/>
          <w:sz w:val="24"/>
          <w:szCs w:val="24"/>
        </w:rPr>
      </w:pPr>
    </w:p>
    <w:p w:rsidR="00A4782B" w:rsidRDefault="00140705" w:rsidP="00A4782B">
      <w:pPr>
        <w:pStyle w:val="a3"/>
        <w:spacing w:line="276" w:lineRule="auto"/>
        <w:jc w:val="center"/>
        <w:rPr>
          <w:b/>
        </w:rPr>
      </w:pPr>
      <w:r w:rsidRPr="007E5E88">
        <w:rPr>
          <w:noProof/>
        </w:rPr>
        <w:drawing>
          <wp:inline distT="0" distB="0" distL="0" distR="0" wp14:anchorId="1E01383D" wp14:editId="2FD74032">
            <wp:extent cx="4800600" cy="914400"/>
            <wp:effectExtent l="0" t="0" r="0" b="0"/>
            <wp:docPr id="6" name="Рисунок 6" descr="https://fsd.kopilkaurokov.ru/uploads/user_file_5588d88e1f1a4/otkrytyi-urok-tiema-udivitiel-nyi-mir-ornamienta-i-kompozitsii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loads/user_file_5588d88e1f1a4/otkrytyi-urok-tiema-udivitiel-nyi-mir-ornamienta-i-kompozitsii_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600" cy="914400"/>
                    </a:xfrm>
                    <a:prstGeom prst="rect">
                      <a:avLst/>
                    </a:prstGeom>
                    <a:noFill/>
                    <a:ln>
                      <a:noFill/>
                    </a:ln>
                  </pic:spPr>
                </pic:pic>
              </a:graphicData>
            </a:graphic>
          </wp:inline>
        </w:drawing>
      </w:r>
    </w:p>
    <w:p w:rsidR="00140705" w:rsidRPr="007E5E88" w:rsidRDefault="00B91A16" w:rsidP="00A4782B">
      <w:pPr>
        <w:pStyle w:val="a3"/>
        <w:spacing w:line="276" w:lineRule="auto"/>
      </w:pPr>
      <w:r w:rsidRPr="007E5E88">
        <w:rPr>
          <w:b/>
        </w:rPr>
        <w:t>Приемы вращения.</w:t>
      </w:r>
      <w:r w:rsidR="00A4782B">
        <w:rPr>
          <w:b/>
        </w:rPr>
        <w:t xml:space="preserve"> </w:t>
      </w:r>
      <w:r w:rsidR="00140705" w:rsidRPr="007E5E88">
        <w:t>Выбранную фигуру вращают относительно определенного центра, который может находиться на конце фигуры, лежать на ней или быть на расстоянии от нее. При построении кругового орнамента основной элемент поворачивают так, чтобы все углы поворота были равны.</w:t>
      </w:r>
    </w:p>
    <w:p w:rsidR="00140705" w:rsidRPr="007E5E88" w:rsidRDefault="00140705" w:rsidP="001B3AAD">
      <w:pPr>
        <w:pStyle w:val="a3"/>
        <w:spacing w:line="276" w:lineRule="auto"/>
        <w:jc w:val="center"/>
      </w:pPr>
      <w:r w:rsidRPr="007E5E88">
        <w:rPr>
          <w:noProof/>
        </w:rPr>
        <w:drawing>
          <wp:inline distT="0" distB="0" distL="0" distR="0" wp14:anchorId="70D61524" wp14:editId="5FF5F14D">
            <wp:extent cx="5876925" cy="1657350"/>
            <wp:effectExtent l="0" t="0" r="9525" b="0"/>
            <wp:docPr id="7" name="Рисунок 7" descr="https://fsd.kopilkaurokov.ru/uploads/user_file_5588d88e1f1a4/otkrytyi-urok-tiema-udivitiel-nyi-mir-ornamienta-i-kompozitsii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loads/user_file_5588d88e1f1a4/otkrytyi-urok-tiema-udivitiel-nyi-mir-ornamienta-i-kompozitsii_1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6925" cy="1657350"/>
                    </a:xfrm>
                    <a:prstGeom prst="rect">
                      <a:avLst/>
                    </a:prstGeom>
                    <a:noFill/>
                    <a:ln>
                      <a:noFill/>
                    </a:ln>
                  </pic:spPr>
                </pic:pic>
              </a:graphicData>
            </a:graphic>
          </wp:inline>
        </w:drawing>
      </w:r>
    </w:p>
    <w:p w:rsidR="00140705" w:rsidRPr="007E5E88" w:rsidRDefault="00140705" w:rsidP="007E5E88">
      <w:pPr>
        <w:pStyle w:val="a6"/>
        <w:spacing w:line="276" w:lineRule="auto"/>
        <w:jc w:val="both"/>
        <w:rPr>
          <w:rFonts w:ascii="Times New Roman" w:hAnsi="Times New Roman" w:cs="Times New Roman"/>
          <w:sz w:val="24"/>
          <w:szCs w:val="24"/>
        </w:rPr>
      </w:pPr>
      <w:r w:rsidRPr="001B3AAD">
        <w:rPr>
          <w:rFonts w:ascii="Times New Roman" w:hAnsi="Times New Roman" w:cs="Times New Roman"/>
          <w:b/>
          <w:bCs/>
          <w:iCs/>
          <w:sz w:val="24"/>
          <w:szCs w:val="24"/>
        </w:rPr>
        <w:t>Симметрия зеркальная</w:t>
      </w:r>
      <w:r w:rsidRPr="007E5E88">
        <w:rPr>
          <w:rFonts w:ascii="Times New Roman" w:hAnsi="Times New Roman" w:cs="Times New Roman"/>
          <w:sz w:val="24"/>
          <w:szCs w:val="24"/>
        </w:rPr>
        <w:t xml:space="preserve"> – осевая и пространственная.</w:t>
      </w:r>
    </w:p>
    <w:p w:rsidR="00140705" w:rsidRPr="007E5E88" w:rsidRDefault="00140705"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Фигура симметрична фигуре относительно оси симметрии – прямой или плоскости симметрии (фигуры как бы отображаются в зеркале).</w:t>
      </w:r>
    </w:p>
    <w:p w:rsidR="00140705" w:rsidRPr="007E5E88" w:rsidRDefault="00140705" w:rsidP="007E5E88">
      <w:pPr>
        <w:pStyle w:val="a6"/>
        <w:spacing w:line="276" w:lineRule="auto"/>
        <w:rPr>
          <w:rFonts w:ascii="Times New Roman" w:hAnsi="Times New Roman" w:cs="Times New Roman"/>
          <w:sz w:val="24"/>
          <w:szCs w:val="24"/>
        </w:rPr>
      </w:pPr>
    </w:p>
    <w:p w:rsidR="00140705" w:rsidRPr="007E5E88" w:rsidRDefault="00140705" w:rsidP="007E5E88">
      <w:pPr>
        <w:pStyle w:val="a3"/>
        <w:spacing w:line="276" w:lineRule="auto"/>
      </w:pPr>
      <w:r w:rsidRPr="007E5E88">
        <w:rPr>
          <w:noProof/>
        </w:rPr>
        <w:lastRenderedPageBreak/>
        <w:drawing>
          <wp:inline distT="0" distB="0" distL="0" distR="0" wp14:anchorId="7936EE1C" wp14:editId="4B59B1E4">
            <wp:extent cx="2486025" cy="1009650"/>
            <wp:effectExtent l="0" t="0" r="9525" b="0"/>
            <wp:docPr id="8" name="Рисунок 8" descr="https://fsd.kopilkaurokov.ru/uploads/user_file_5588d88e1f1a4/otkrytyi-urok-tiema-udivitiel-nyi-mir-ornamienta-i-kompozitsii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loads/user_file_5588d88e1f1a4/otkrytyi-urok-tiema-udivitiel-nyi-mir-ornamienta-i-kompozitsii_1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009650"/>
                    </a:xfrm>
                    <a:prstGeom prst="rect">
                      <a:avLst/>
                    </a:prstGeom>
                    <a:noFill/>
                    <a:ln>
                      <a:noFill/>
                    </a:ln>
                  </pic:spPr>
                </pic:pic>
              </a:graphicData>
            </a:graphic>
          </wp:inline>
        </w:drawing>
      </w:r>
      <w:r w:rsidRPr="007E5E88">
        <w:rPr>
          <w:noProof/>
        </w:rPr>
        <w:drawing>
          <wp:inline distT="0" distB="0" distL="0" distR="0" wp14:anchorId="4B0A4C46" wp14:editId="651CE81A">
            <wp:extent cx="3362325" cy="1047750"/>
            <wp:effectExtent l="0" t="0" r="9525" b="0"/>
            <wp:docPr id="9" name="Рисунок 9" descr="https://fsd.kopilkaurokov.ru/uploads/user_file_5588d88e1f1a4/otkrytyi-urok-tiema-udivitiel-nyi-mir-ornamienta-i-kompozitsii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loads/user_file_5588d88e1f1a4/otkrytyi-urok-tiema-udivitiel-nyi-mir-ornamienta-i-kompozitsii_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2325" cy="1047750"/>
                    </a:xfrm>
                    <a:prstGeom prst="rect">
                      <a:avLst/>
                    </a:prstGeom>
                    <a:noFill/>
                    <a:ln>
                      <a:noFill/>
                    </a:ln>
                  </pic:spPr>
                </pic:pic>
              </a:graphicData>
            </a:graphic>
          </wp:inline>
        </w:drawing>
      </w:r>
    </w:p>
    <w:p w:rsidR="00140705" w:rsidRPr="007E5E88" w:rsidRDefault="00140705" w:rsidP="007E5E88">
      <w:pPr>
        <w:pStyle w:val="a6"/>
        <w:spacing w:line="276" w:lineRule="auto"/>
        <w:jc w:val="both"/>
        <w:rPr>
          <w:rFonts w:ascii="Times New Roman" w:hAnsi="Times New Roman" w:cs="Times New Roman"/>
          <w:sz w:val="24"/>
          <w:szCs w:val="24"/>
        </w:rPr>
      </w:pPr>
      <w:r w:rsidRPr="007E5E88">
        <w:rPr>
          <w:rFonts w:ascii="Times New Roman" w:hAnsi="Times New Roman" w:cs="Times New Roman"/>
          <w:b/>
          <w:sz w:val="24"/>
          <w:szCs w:val="24"/>
        </w:rPr>
        <w:t>Симметрия центральная</w:t>
      </w:r>
      <w:r w:rsidR="001B3AAD">
        <w:rPr>
          <w:rFonts w:ascii="Times New Roman" w:hAnsi="Times New Roman" w:cs="Times New Roman"/>
          <w:b/>
          <w:sz w:val="24"/>
          <w:szCs w:val="24"/>
        </w:rPr>
        <w:t xml:space="preserve">. </w:t>
      </w:r>
      <w:r w:rsidRPr="007E5E88">
        <w:rPr>
          <w:rFonts w:ascii="Times New Roman" w:hAnsi="Times New Roman" w:cs="Times New Roman"/>
          <w:sz w:val="24"/>
          <w:szCs w:val="24"/>
        </w:rPr>
        <w:t>Фигура симметрична фигуре относительно центра симметрии – точки (два и более друг за другом стоящие предметы).</w:t>
      </w:r>
    </w:p>
    <w:p w:rsidR="00140705" w:rsidRPr="007E5E88" w:rsidRDefault="00140705" w:rsidP="007E5E88">
      <w:pPr>
        <w:pStyle w:val="a6"/>
        <w:spacing w:line="276" w:lineRule="auto"/>
        <w:jc w:val="both"/>
        <w:rPr>
          <w:rFonts w:ascii="Times New Roman" w:hAnsi="Times New Roman" w:cs="Times New Roman"/>
          <w:sz w:val="24"/>
          <w:szCs w:val="24"/>
        </w:rPr>
      </w:pPr>
      <w:r w:rsidRPr="001B3AAD">
        <w:rPr>
          <w:rFonts w:ascii="Times New Roman" w:hAnsi="Times New Roman" w:cs="Times New Roman"/>
          <w:b/>
          <w:sz w:val="24"/>
          <w:szCs w:val="24"/>
        </w:rPr>
        <w:t xml:space="preserve">Цветовые сочетания. </w:t>
      </w:r>
      <w:r w:rsidRPr="007E5E88">
        <w:rPr>
          <w:rFonts w:ascii="Times New Roman" w:hAnsi="Times New Roman" w:cs="Times New Roman"/>
          <w:sz w:val="24"/>
          <w:szCs w:val="24"/>
        </w:rPr>
        <w:t>Очень важную роль во всех видах творчества играет колорит — гармоническое сочетание цветов и их оттенков.</w:t>
      </w:r>
    </w:p>
    <w:p w:rsidR="00140705" w:rsidRPr="007E5E88" w:rsidRDefault="00140705" w:rsidP="007E5E88">
      <w:pPr>
        <w:pStyle w:val="a3"/>
        <w:spacing w:line="276" w:lineRule="auto"/>
        <w:jc w:val="center"/>
      </w:pPr>
      <w:r w:rsidRPr="007E5E88">
        <w:rPr>
          <w:noProof/>
        </w:rPr>
        <w:drawing>
          <wp:inline distT="0" distB="0" distL="0" distR="0" wp14:anchorId="21012303" wp14:editId="43A8DD57">
            <wp:extent cx="2505075" cy="1809750"/>
            <wp:effectExtent l="0" t="0" r="9525" b="0"/>
            <wp:docPr id="10" name="Рисунок 10" descr="https://fsd.kopilkaurokov.ru/uploads/user_file_5588d88e1f1a4/otkrytyi-urok-tiema-udivitiel-nyi-mir-ornamienta-i-kompozitsii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kopilkaurokov.ru/uploads/user_file_5588d88e1f1a4/otkrytyi-urok-tiema-udivitiel-nyi-mir-ornamienta-i-kompozitsii_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1809750"/>
                    </a:xfrm>
                    <a:prstGeom prst="rect">
                      <a:avLst/>
                    </a:prstGeom>
                    <a:noFill/>
                    <a:ln>
                      <a:noFill/>
                    </a:ln>
                  </pic:spPr>
                </pic:pic>
              </a:graphicData>
            </a:graphic>
          </wp:inline>
        </w:drawing>
      </w:r>
    </w:p>
    <w:p w:rsidR="00140705" w:rsidRPr="007E5E88" w:rsidRDefault="00140705" w:rsidP="00966E79">
      <w:pPr>
        <w:pStyle w:val="a6"/>
        <w:spacing w:line="276" w:lineRule="auto"/>
        <w:ind w:firstLine="567"/>
        <w:jc w:val="both"/>
        <w:rPr>
          <w:rFonts w:ascii="Times New Roman" w:hAnsi="Times New Roman" w:cs="Times New Roman"/>
          <w:sz w:val="24"/>
          <w:szCs w:val="24"/>
        </w:rPr>
      </w:pPr>
      <w:r w:rsidRPr="007E5E88">
        <w:rPr>
          <w:rFonts w:ascii="Times New Roman" w:hAnsi="Times New Roman" w:cs="Times New Roman"/>
          <w:sz w:val="24"/>
          <w:szCs w:val="24"/>
        </w:rPr>
        <w:t xml:space="preserve">В большинстве своем колорит изделий является визитной карточкой страны, области, района и даже отдельного села. Чтобы все цвета сочетались между собой и с фоном изделия, необходимо знать основные законы </w:t>
      </w:r>
      <w:r w:rsidR="001B3AAD" w:rsidRPr="007E5E88">
        <w:rPr>
          <w:rFonts w:ascii="Times New Roman" w:hAnsi="Times New Roman" w:cs="Times New Roman"/>
          <w:sz w:val="24"/>
          <w:szCs w:val="24"/>
        </w:rPr>
        <w:t>цветоделения</w:t>
      </w:r>
      <w:r w:rsidRPr="007E5E88">
        <w:rPr>
          <w:rFonts w:ascii="Times New Roman" w:hAnsi="Times New Roman" w:cs="Times New Roman"/>
          <w:sz w:val="24"/>
          <w:szCs w:val="24"/>
        </w:rPr>
        <w:t>.</w:t>
      </w:r>
      <w:r w:rsidR="00A4782B">
        <w:rPr>
          <w:rFonts w:ascii="Times New Roman" w:hAnsi="Times New Roman" w:cs="Times New Roman"/>
          <w:sz w:val="24"/>
          <w:szCs w:val="24"/>
        </w:rPr>
        <w:t xml:space="preserve"> </w:t>
      </w:r>
      <w:r w:rsidRPr="007E5E88">
        <w:rPr>
          <w:rFonts w:ascii="Times New Roman" w:hAnsi="Times New Roman" w:cs="Times New Roman"/>
          <w:sz w:val="24"/>
          <w:szCs w:val="24"/>
        </w:rPr>
        <w:t>Хорошо сочетаются:</w:t>
      </w:r>
    </w:p>
    <w:p w:rsidR="00140705" w:rsidRPr="007E5E88" w:rsidRDefault="00A4782B" w:rsidP="00966E79">
      <w:pPr>
        <w:pStyle w:val="a6"/>
        <w:spacing w:line="276" w:lineRule="auto"/>
        <w:jc w:val="both"/>
        <w:rPr>
          <w:rFonts w:ascii="Times New Roman" w:hAnsi="Times New Roman" w:cs="Times New Roman"/>
          <w:sz w:val="24"/>
          <w:szCs w:val="24"/>
        </w:rPr>
      </w:pPr>
      <w:r>
        <w:rPr>
          <w:rFonts w:ascii="Times New Roman" w:hAnsi="Times New Roman" w:cs="Times New Roman"/>
          <w:sz w:val="24"/>
          <w:szCs w:val="24"/>
        </w:rPr>
        <w:t>к</w:t>
      </w:r>
      <w:r w:rsidR="00140705" w:rsidRPr="007E5E88">
        <w:rPr>
          <w:rFonts w:ascii="Times New Roman" w:hAnsi="Times New Roman" w:cs="Times New Roman"/>
          <w:sz w:val="24"/>
          <w:szCs w:val="24"/>
        </w:rPr>
        <w:t>расный</w:t>
      </w:r>
      <w:r>
        <w:rPr>
          <w:rFonts w:ascii="Times New Roman" w:hAnsi="Times New Roman" w:cs="Times New Roman"/>
          <w:sz w:val="24"/>
          <w:szCs w:val="24"/>
        </w:rPr>
        <w:t xml:space="preserve"> цвет - </w:t>
      </w:r>
      <w:r w:rsidR="00140705" w:rsidRPr="007E5E88">
        <w:rPr>
          <w:rFonts w:ascii="Times New Roman" w:hAnsi="Times New Roman" w:cs="Times New Roman"/>
          <w:sz w:val="24"/>
          <w:szCs w:val="24"/>
        </w:rPr>
        <w:t>с черным, желтым, серым, коричневым, бежевым, оранжевым, синим, белым;</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 xml:space="preserve">синий </w:t>
      </w:r>
      <w:r w:rsidR="00A4782B">
        <w:rPr>
          <w:rFonts w:ascii="Times New Roman" w:hAnsi="Times New Roman" w:cs="Times New Roman"/>
          <w:sz w:val="24"/>
          <w:szCs w:val="24"/>
        </w:rPr>
        <w:t xml:space="preserve">цвет - </w:t>
      </w:r>
      <w:r w:rsidRPr="007E5E88">
        <w:rPr>
          <w:rFonts w:ascii="Times New Roman" w:hAnsi="Times New Roman" w:cs="Times New Roman"/>
          <w:sz w:val="24"/>
          <w:szCs w:val="24"/>
        </w:rPr>
        <w:t>с серым, голубым, бежевым, коричневым, желтым, розовым, золотистым;</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 xml:space="preserve">желтый </w:t>
      </w:r>
      <w:r w:rsidR="00A4782B">
        <w:rPr>
          <w:rFonts w:ascii="Times New Roman" w:hAnsi="Times New Roman" w:cs="Times New Roman"/>
          <w:sz w:val="24"/>
          <w:szCs w:val="24"/>
        </w:rPr>
        <w:t xml:space="preserve">цвет - </w:t>
      </w:r>
      <w:r w:rsidRPr="007E5E88">
        <w:rPr>
          <w:rFonts w:ascii="Times New Roman" w:hAnsi="Times New Roman" w:cs="Times New Roman"/>
          <w:sz w:val="24"/>
          <w:szCs w:val="24"/>
        </w:rPr>
        <w:t>с коричневым, черным, красным, оранжевым, серым, голубым, синим, фиолетовым;</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 xml:space="preserve">зеленый </w:t>
      </w:r>
      <w:r w:rsidR="00A4782B">
        <w:rPr>
          <w:rFonts w:ascii="Times New Roman" w:hAnsi="Times New Roman" w:cs="Times New Roman"/>
          <w:sz w:val="24"/>
          <w:szCs w:val="24"/>
        </w:rPr>
        <w:t xml:space="preserve">цвет - </w:t>
      </w:r>
      <w:r w:rsidRPr="007E5E88">
        <w:rPr>
          <w:rFonts w:ascii="Times New Roman" w:hAnsi="Times New Roman" w:cs="Times New Roman"/>
          <w:sz w:val="24"/>
          <w:szCs w:val="24"/>
        </w:rPr>
        <w:t>с темно-желтым, лимонным, салатным, серым, желтым, оранжевым, коричневым, черным, кремовым;</w:t>
      </w:r>
    </w:p>
    <w:p w:rsidR="00140705" w:rsidRPr="007E5E88" w:rsidRDefault="00140705" w:rsidP="00966E79">
      <w:pPr>
        <w:pStyle w:val="a6"/>
        <w:spacing w:line="276" w:lineRule="auto"/>
        <w:jc w:val="both"/>
        <w:rPr>
          <w:rFonts w:ascii="Times New Roman" w:hAnsi="Times New Roman" w:cs="Times New Roman"/>
          <w:sz w:val="24"/>
          <w:szCs w:val="24"/>
        </w:rPr>
      </w:pPr>
      <w:r w:rsidRPr="007E5E88">
        <w:rPr>
          <w:rFonts w:ascii="Times New Roman" w:hAnsi="Times New Roman" w:cs="Times New Roman"/>
          <w:sz w:val="24"/>
          <w:szCs w:val="24"/>
        </w:rPr>
        <w:t xml:space="preserve">фиолетовый </w:t>
      </w:r>
      <w:r w:rsidR="00A4782B">
        <w:rPr>
          <w:rFonts w:ascii="Times New Roman" w:hAnsi="Times New Roman" w:cs="Times New Roman"/>
          <w:sz w:val="24"/>
          <w:szCs w:val="24"/>
        </w:rPr>
        <w:t xml:space="preserve">цвет - </w:t>
      </w:r>
      <w:r w:rsidRPr="007E5E88">
        <w:rPr>
          <w:rFonts w:ascii="Times New Roman" w:hAnsi="Times New Roman" w:cs="Times New Roman"/>
          <w:sz w:val="24"/>
          <w:szCs w:val="24"/>
        </w:rPr>
        <w:t xml:space="preserve"> </w:t>
      </w:r>
      <w:proofErr w:type="gramStart"/>
      <w:r w:rsidRPr="007E5E88">
        <w:rPr>
          <w:rFonts w:ascii="Times New Roman" w:hAnsi="Times New Roman" w:cs="Times New Roman"/>
          <w:sz w:val="24"/>
          <w:szCs w:val="24"/>
        </w:rPr>
        <w:t>с</w:t>
      </w:r>
      <w:proofErr w:type="gramEnd"/>
      <w:r w:rsidRPr="007E5E88">
        <w:rPr>
          <w:rFonts w:ascii="Times New Roman" w:hAnsi="Times New Roman" w:cs="Times New Roman"/>
          <w:sz w:val="24"/>
          <w:szCs w:val="24"/>
        </w:rPr>
        <w:t xml:space="preserve"> сиреневым, бежевым, розовым, серым, желтым, золотистым, черным</w:t>
      </w:r>
      <w:r w:rsidR="00B91A16" w:rsidRPr="007E5E88">
        <w:rPr>
          <w:rFonts w:ascii="Times New Roman" w:hAnsi="Times New Roman" w:cs="Times New Roman"/>
          <w:sz w:val="24"/>
          <w:szCs w:val="24"/>
        </w:rPr>
        <w:t>.</w:t>
      </w:r>
    </w:p>
    <w:p w:rsidR="00266F4F" w:rsidRDefault="00266F4F" w:rsidP="00966E79">
      <w:pPr>
        <w:pStyle w:val="a6"/>
        <w:spacing w:line="276" w:lineRule="auto"/>
        <w:jc w:val="both"/>
        <w:rPr>
          <w:rFonts w:ascii="Times New Roman" w:hAnsi="Times New Roman" w:cs="Times New Roman"/>
          <w:b/>
          <w:sz w:val="24"/>
          <w:szCs w:val="24"/>
        </w:rPr>
      </w:pPr>
      <w:r w:rsidRPr="00A4782B">
        <w:rPr>
          <w:rFonts w:ascii="Times New Roman" w:hAnsi="Times New Roman" w:cs="Times New Roman"/>
          <w:b/>
          <w:sz w:val="24"/>
          <w:szCs w:val="24"/>
        </w:rPr>
        <w:t>Примеры орнаментов на зимней одежде.</w:t>
      </w:r>
    </w:p>
    <w:p w:rsidR="00A4782B" w:rsidRPr="00A4782B" w:rsidRDefault="00A4782B" w:rsidP="00966E79">
      <w:pPr>
        <w:pStyle w:val="a6"/>
        <w:spacing w:line="276" w:lineRule="auto"/>
        <w:jc w:val="both"/>
        <w:rPr>
          <w:rFonts w:ascii="Times New Roman" w:hAnsi="Times New Roman" w:cs="Times New Roman"/>
          <w:b/>
          <w:sz w:val="24"/>
          <w:szCs w:val="24"/>
        </w:rPr>
      </w:pPr>
    </w:p>
    <w:p w:rsidR="00CE7669" w:rsidRPr="007E5E88" w:rsidRDefault="00266F4F" w:rsidP="007E5E88">
      <w:pPr>
        <w:pStyle w:val="a6"/>
        <w:spacing w:line="276" w:lineRule="auto"/>
        <w:jc w:val="center"/>
        <w:rPr>
          <w:rFonts w:ascii="Times New Roman" w:hAnsi="Times New Roman" w:cs="Times New Roman"/>
          <w:sz w:val="24"/>
          <w:szCs w:val="24"/>
        </w:rPr>
      </w:pPr>
      <w:r w:rsidRPr="007E5E88">
        <w:rPr>
          <w:noProof/>
          <w:sz w:val="24"/>
          <w:szCs w:val="24"/>
          <w:lang w:eastAsia="ru-RU"/>
        </w:rPr>
        <w:drawing>
          <wp:inline distT="0" distB="0" distL="0" distR="0" wp14:anchorId="404035BC" wp14:editId="7A5A530C">
            <wp:extent cx="2571392" cy="2981325"/>
            <wp:effectExtent l="0" t="0" r="635" b="0"/>
            <wp:docPr id="19" name="Рисунок 19" descr="https://im0-tub-ru.yandex.net/i?id=fe4703f5e7c0ffbb2e9ab9dc93fb815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fe4703f5e7c0ffbb2e9ab9dc93fb815f&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7850" cy="2988813"/>
                    </a:xfrm>
                    <a:prstGeom prst="rect">
                      <a:avLst/>
                    </a:prstGeom>
                    <a:noFill/>
                    <a:ln>
                      <a:noFill/>
                    </a:ln>
                  </pic:spPr>
                </pic:pic>
              </a:graphicData>
            </a:graphic>
          </wp:inline>
        </w:drawing>
      </w:r>
      <w:r w:rsidRPr="007E5E88">
        <w:rPr>
          <w:noProof/>
          <w:sz w:val="24"/>
          <w:szCs w:val="24"/>
          <w:lang w:eastAsia="ru-RU"/>
        </w:rPr>
        <w:t xml:space="preserve">          </w:t>
      </w:r>
      <w:r w:rsidRPr="007E5E88">
        <w:rPr>
          <w:noProof/>
          <w:sz w:val="24"/>
          <w:szCs w:val="24"/>
          <w:lang w:eastAsia="ru-RU"/>
        </w:rPr>
        <w:drawing>
          <wp:inline distT="0" distB="0" distL="0" distR="0" wp14:anchorId="7630E6D2" wp14:editId="4D14030B">
            <wp:extent cx="2571750" cy="2981739"/>
            <wp:effectExtent l="0" t="0" r="0" b="9525"/>
            <wp:docPr id="23" name="Рисунок 23" descr="https://i.pinimg.com/originals/af/01/ec/af01ec8cf737ba0d2bec6e51f37d8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f/01/ec/af01ec8cf737ba0d2bec6e51f37d8d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7621" cy="2988546"/>
                    </a:xfrm>
                    <a:prstGeom prst="rect">
                      <a:avLst/>
                    </a:prstGeom>
                    <a:noFill/>
                    <a:ln>
                      <a:noFill/>
                    </a:ln>
                  </pic:spPr>
                </pic:pic>
              </a:graphicData>
            </a:graphic>
          </wp:inline>
        </w:drawing>
      </w:r>
    </w:p>
    <w:p w:rsidR="00266F4F" w:rsidRPr="007E5E88" w:rsidRDefault="00266F4F" w:rsidP="007E5E88">
      <w:pPr>
        <w:pStyle w:val="a6"/>
        <w:spacing w:line="276" w:lineRule="auto"/>
        <w:jc w:val="both"/>
        <w:rPr>
          <w:rFonts w:ascii="Times New Roman" w:hAnsi="Times New Roman" w:cs="Times New Roman"/>
          <w:sz w:val="24"/>
          <w:szCs w:val="24"/>
        </w:rPr>
      </w:pPr>
    </w:p>
    <w:p w:rsidR="00966E79" w:rsidRDefault="00966E79" w:rsidP="007E5E88">
      <w:pPr>
        <w:pStyle w:val="a6"/>
        <w:spacing w:line="276" w:lineRule="auto"/>
        <w:jc w:val="both"/>
        <w:rPr>
          <w:rFonts w:ascii="Times New Roman" w:hAnsi="Times New Roman" w:cs="Times New Roman"/>
          <w:b/>
          <w:sz w:val="24"/>
          <w:szCs w:val="24"/>
        </w:rPr>
      </w:pPr>
    </w:p>
    <w:p w:rsidR="00966E79" w:rsidRDefault="00966E79" w:rsidP="007E5E88">
      <w:pPr>
        <w:pStyle w:val="a6"/>
        <w:spacing w:line="276" w:lineRule="auto"/>
        <w:jc w:val="both"/>
        <w:rPr>
          <w:rFonts w:ascii="Times New Roman" w:hAnsi="Times New Roman" w:cs="Times New Roman"/>
          <w:b/>
          <w:sz w:val="24"/>
          <w:szCs w:val="24"/>
        </w:rPr>
      </w:pPr>
    </w:p>
    <w:p w:rsidR="00266F4F" w:rsidRPr="00A4782B" w:rsidRDefault="00266F4F" w:rsidP="007E5E88">
      <w:pPr>
        <w:pStyle w:val="a6"/>
        <w:spacing w:line="276" w:lineRule="auto"/>
        <w:jc w:val="both"/>
        <w:rPr>
          <w:rFonts w:ascii="Times New Roman" w:hAnsi="Times New Roman" w:cs="Times New Roman"/>
          <w:b/>
          <w:sz w:val="24"/>
          <w:szCs w:val="24"/>
        </w:rPr>
      </w:pPr>
      <w:r w:rsidRPr="00A4782B">
        <w:rPr>
          <w:rFonts w:ascii="Times New Roman" w:hAnsi="Times New Roman" w:cs="Times New Roman"/>
          <w:b/>
          <w:sz w:val="24"/>
          <w:szCs w:val="24"/>
        </w:rPr>
        <w:t>Примеры украшения комплектов зимней одежды орнаментом.</w:t>
      </w:r>
    </w:p>
    <w:p w:rsidR="00CE7669" w:rsidRPr="007E5E88" w:rsidRDefault="00CE7669" w:rsidP="007E5E88">
      <w:pPr>
        <w:pStyle w:val="a6"/>
        <w:spacing w:line="276" w:lineRule="auto"/>
        <w:jc w:val="both"/>
        <w:rPr>
          <w:rFonts w:ascii="Times New Roman" w:hAnsi="Times New Roman" w:cs="Times New Roman"/>
          <w:sz w:val="24"/>
          <w:szCs w:val="24"/>
        </w:rPr>
      </w:pPr>
    </w:p>
    <w:p w:rsidR="00CE7669" w:rsidRPr="007E5E88" w:rsidRDefault="00CE7669" w:rsidP="007E5E88">
      <w:pPr>
        <w:pStyle w:val="a6"/>
        <w:spacing w:line="276" w:lineRule="auto"/>
        <w:jc w:val="both"/>
        <w:rPr>
          <w:noProof/>
          <w:sz w:val="24"/>
          <w:szCs w:val="24"/>
          <w:lang w:eastAsia="ru-RU"/>
        </w:rPr>
      </w:pPr>
      <w:r w:rsidRPr="007E5E88">
        <w:rPr>
          <w:noProof/>
          <w:sz w:val="24"/>
          <w:szCs w:val="24"/>
          <w:lang w:eastAsia="ru-RU"/>
        </w:rPr>
        <w:drawing>
          <wp:inline distT="0" distB="0" distL="0" distR="0" wp14:anchorId="13C5A779" wp14:editId="20B684B5">
            <wp:extent cx="2990850" cy="2571750"/>
            <wp:effectExtent l="0" t="0" r="0" b="0"/>
            <wp:docPr id="26" name="Рисунок 26" descr="https://vnitkah.ru/wp-content/uploads/norvegckie_yzori_spicami_co_sxemam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nitkah.ru/wp-content/uploads/norvegckie_yzori_spicami_co_sxemami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2449" cy="2573125"/>
                    </a:xfrm>
                    <a:prstGeom prst="rect">
                      <a:avLst/>
                    </a:prstGeom>
                    <a:noFill/>
                    <a:ln>
                      <a:noFill/>
                    </a:ln>
                  </pic:spPr>
                </pic:pic>
              </a:graphicData>
            </a:graphic>
          </wp:inline>
        </w:drawing>
      </w:r>
      <w:r w:rsidRPr="007E5E88">
        <w:rPr>
          <w:noProof/>
          <w:sz w:val="24"/>
          <w:szCs w:val="24"/>
          <w:lang w:eastAsia="ru-RU"/>
        </w:rPr>
        <w:drawing>
          <wp:inline distT="0" distB="0" distL="0" distR="0" wp14:anchorId="150DCCA1" wp14:editId="4D6FEACB">
            <wp:extent cx="3076575" cy="2486024"/>
            <wp:effectExtent l="0" t="0" r="0" b="0"/>
            <wp:docPr id="28" name="Рисунок 28" descr="https://adnow.ru/wp-content/uploads/2019/03/7974.8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now.ru/wp-content/uploads/2019/03/7974.85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4932" cy="2484696"/>
                    </a:xfrm>
                    <a:prstGeom prst="rect">
                      <a:avLst/>
                    </a:prstGeom>
                    <a:noFill/>
                    <a:ln>
                      <a:noFill/>
                    </a:ln>
                  </pic:spPr>
                </pic:pic>
              </a:graphicData>
            </a:graphic>
          </wp:inline>
        </w:drawing>
      </w:r>
    </w:p>
    <w:p w:rsidR="00266F4F" w:rsidRPr="007E5E88" w:rsidRDefault="00266F4F" w:rsidP="007E5E88">
      <w:pPr>
        <w:pStyle w:val="a6"/>
        <w:spacing w:line="276" w:lineRule="auto"/>
        <w:jc w:val="both"/>
        <w:rPr>
          <w:noProof/>
          <w:sz w:val="24"/>
          <w:szCs w:val="24"/>
          <w:lang w:eastAsia="ru-RU"/>
        </w:rPr>
      </w:pPr>
    </w:p>
    <w:p w:rsidR="00266F4F" w:rsidRPr="007E5E88" w:rsidRDefault="00266F4F" w:rsidP="007E5E88">
      <w:pPr>
        <w:pStyle w:val="a6"/>
        <w:spacing w:line="276" w:lineRule="auto"/>
        <w:jc w:val="both"/>
        <w:rPr>
          <w:noProof/>
          <w:sz w:val="24"/>
          <w:szCs w:val="24"/>
          <w:lang w:eastAsia="ru-RU"/>
        </w:rPr>
      </w:pPr>
    </w:p>
    <w:p w:rsidR="00266F4F" w:rsidRPr="007E5E88" w:rsidRDefault="00266F4F" w:rsidP="007E5E88">
      <w:pPr>
        <w:pStyle w:val="a6"/>
        <w:spacing w:line="276" w:lineRule="auto"/>
        <w:jc w:val="both"/>
        <w:rPr>
          <w:noProof/>
          <w:sz w:val="24"/>
          <w:szCs w:val="24"/>
          <w:lang w:eastAsia="ru-RU"/>
        </w:rPr>
      </w:pPr>
    </w:p>
    <w:p w:rsidR="00266F4F" w:rsidRPr="007E5E88" w:rsidRDefault="00266F4F" w:rsidP="007E5E88">
      <w:pPr>
        <w:pStyle w:val="a6"/>
        <w:spacing w:line="276" w:lineRule="auto"/>
        <w:jc w:val="both"/>
        <w:rPr>
          <w:noProof/>
          <w:sz w:val="24"/>
          <w:szCs w:val="24"/>
          <w:lang w:eastAsia="ru-RU"/>
        </w:rPr>
      </w:pPr>
    </w:p>
    <w:p w:rsidR="00266F4F" w:rsidRPr="007E5E88" w:rsidRDefault="00266F4F" w:rsidP="007E5E88">
      <w:pPr>
        <w:pStyle w:val="a6"/>
        <w:spacing w:line="276" w:lineRule="auto"/>
        <w:jc w:val="both"/>
        <w:rPr>
          <w:noProof/>
          <w:sz w:val="24"/>
          <w:szCs w:val="24"/>
          <w:lang w:eastAsia="ru-RU"/>
        </w:rPr>
      </w:pPr>
    </w:p>
    <w:p w:rsidR="00266F4F" w:rsidRPr="007E5E88" w:rsidRDefault="00266F4F" w:rsidP="007E5E88">
      <w:pPr>
        <w:pStyle w:val="a6"/>
        <w:spacing w:line="276" w:lineRule="auto"/>
        <w:jc w:val="both"/>
        <w:rPr>
          <w:noProof/>
          <w:sz w:val="24"/>
          <w:szCs w:val="24"/>
          <w:lang w:eastAsia="ru-RU"/>
        </w:rPr>
      </w:pPr>
    </w:p>
    <w:p w:rsidR="00CE7669" w:rsidRPr="007E5E88" w:rsidRDefault="00CE7669" w:rsidP="007E5E88">
      <w:pPr>
        <w:pStyle w:val="a6"/>
        <w:spacing w:line="276" w:lineRule="auto"/>
        <w:jc w:val="center"/>
        <w:rPr>
          <w:rFonts w:ascii="Times New Roman" w:hAnsi="Times New Roman" w:cs="Times New Roman"/>
          <w:sz w:val="24"/>
          <w:szCs w:val="24"/>
        </w:rPr>
      </w:pPr>
      <w:r w:rsidRPr="007E5E88">
        <w:rPr>
          <w:noProof/>
          <w:sz w:val="24"/>
          <w:szCs w:val="24"/>
          <w:lang w:eastAsia="ru-RU"/>
        </w:rPr>
        <w:t xml:space="preserve">             </w:t>
      </w:r>
    </w:p>
    <w:p w:rsidR="00850F44" w:rsidRPr="007E5E88" w:rsidRDefault="00850F44" w:rsidP="007E5E88">
      <w:pPr>
        <w:jc w:val="center"/>
        <w:rPr>
          <w:sz w:val="24"/>
          <w:szCs w:val="24"/>
        </w:rPr>
      </w:pPr>
    </w:p>
    <w:sectPr w:rsidR="00850F44" w:rsidRPr="007E5E88" w:rsidSect="00CE766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5B4" w:rsidRDefault="00C905B4" w:rsidP="00266F4F">
      <w:pPr>
        <w:spacing w:after="0" w:line="240" w:lineRule="auto"/>
      </w:pPr>
      <w:r>
        <w:separator/>
      </w:r>
    </w:p>
  </w:endnote>
  <w:endnote w:type="continuationSeparator" w:id="0">
    <w:p w:rsidR="00C905B4" w:rsidRDefault="00C905B4" w:rsidP="00266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5B4" w:rsidRDefault="00C905B4" w:rsidP="00266F4F">
      <w:pPr>
        <w:spacing w:after="0" w:line="240" w:lineRule="auto"/>
      </w:pPr>
      <w:r>
        <w:separator/>
      </w:r>
    </w:p>
  </w:footnote>
  <w:footnote w:type="continuationSeparator" w:id="0">
    <w:p w:rsidR="00C905B4" w:rsidRDefault="00C905B4" w:rsidP="00266F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7AB"/>
    <w:multiLevelType w:val="multilevel"/>
    <w:tmpl w:val="0D5AA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A2568"/>
    <w:multiLevelType w:val="multilevel"/>
    <w:tmpl w:val="6E900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365971"/>
    <w:multiLevelType w:val="multilevel"/>
    <w:tmpl w:val="F4A62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501F09"/>
    <w:multiLevelType w:val="multilevel"/>
    <w:tmpl w:val="C9E63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8257A4"/>
    <w:multiLevelType w:val="multilevel"/>
    <w:tmpl w:val="FA94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F64998"/>
    <w:multiLevelType w:val="multilevel"/>
    <w:tmpl w:val="2864C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24394D"/>
    <w:multiLevelType w:val="multilevel"/>
    <w:tmpl w:val="F3AA4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0"/>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2C5"/>
    <w:rsid w:val="000A2D93"/>
    <w:rsid w:val="00140705"/>
    <w:rsid w:val="001B3AAD"/>
    <w:rsid w:val="00266F4F"/>
    <w:rsid w:val="00390DBB"/>
    <w:rsid w:val="007E5E88"/>
    <w:rsid w:val="008112C5"/>
    <w:rsid w:val="00850F44"/>
    <w:rsid w:val="008560DE"/>
    <w:rsid w:val="00966E79"/>
    <w:rsid w:val="00A4782B"/>
    <w:rsid w:val="00B91A16"/>
    <w:rsid w:val="00C905B4"/>
    <w:rsid w:val="00CE7669"/>
    <w:rsid w:val="00DA6390"/>
    <w:rsid w:val="00E358E7"/>
    <w:rsid w:val="00F62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0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0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0705"/>
    <w:rPr>
      <w:rFonts w:ascii="Tahoma" w:hAnsi="Tahoma" w:cs="Tahoma"/>
      <w:sz w:val="16"/>
      <w:szCs w:val="16"/>
    </w:rPr>
  </w:style>
  <w:style w:type="paragraph" w:styleId="a6">
    <w:name w:val="No Spacing"/>
    <w:uiPriority w:val="1"/>
    <w:qFormat/>
    <w:rsid w:val="000A2D93"/>
    <w:pPr>
      <w:spacing w:after="0" w:line="240" w:lineRule="auto"/>
    </w:pPr>
  </w:style>
  <w:style w:type="paragraph" w:styleId="a7">
    <w:name w:val="header"/>
    <w:basedOn w:val="a"/>
    <w:link w:val="a8"/>
    <w:uiPriority w:val="99"/>
    <w:unhideWhenUsed/>
    <w:rsid w:val="00266F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6F4F"/>
  </w:style>
  <w:style w:type="paragraph" w:styleId="a9">
    <w:name w:val="footer"/>
    <w:basedOn w:val="a"/>
    <w:link w:val="aa"/>
    <w:uiPriority w:val="99"/>
    <w:unhideWhenUsed/>
    <w:rsid w:val="00266F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6F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0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40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0705"/>
    <w:rPr>
      <w:rFonts w:ascii="Tahoma" w:hAnsi="Tahoma" w:cs="Tahoma"/>
      <w:sz w:val="16"/>
      <w:szCs w:val="16"/>
    </w:rPr>
  </w:style>
  <w:style w:type="paragraph" w:styleId="a6">
    <w:name w:val="No Spacing"/>
    <w:uiPriority w:val="1"/>
    <w:qFormat/>
    <w:rsid w:val="000A2D93"/>
    <w:pPr>
      <w:spacing w:after="0" w:line="240" w:lineRule="auto"/>
    </w:pPr>
  </w:style>
  <w:style w:type="paragraph" w:styleId="a7">
    <w:name w:val="header"/>
    <w:basedOn w:val="a"/>
    <w:link w:val="a8"/>
    <w:uiPriority w:val="99"/>
    <w:unhideWhenUsed/>
    <w:rsid w:val="00266F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6F4F"/>
  </w:style>
  <w:style w:type="paragraph" w:styleId="a9">
    <w:name w:val="footer"/>
    <w:basedOn w:val="a"/>
    <w:link w:val="aa"/>
    <w:uiPriority w:val="99"/>
    <w:unhideWhenUsed/>
    <w:rsid w:val="00266F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6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507020">
      <w:bodyDiv w:val="1"/>
      <w:marLeft w:val="0"/>
      <w:marRight w:val="0"/>
      <w:marTop w:val="0"/>
      <w:marBottom w:val="0"/>
      <w:divBdr>
        <w:top w:val="none" w:sz="0" w:space="0" w:color="auto"/>
        <w:left w:val="none" w:sz="0" w:space="0" w:color="auto"/>
        <w:bottom w:val="none" w:sz="0" w:space="0" w:color="auto"/>
        <w:right w:val="none" w:sz="0" w:space="0" w:color="auto"/>
      </w:divBdr>
    </w:div>
    <w:div w:id="210753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1990</Words>
  <Characters>11343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cp:revision>
  <dcterms:created xsi:type="dcterms:W3CDTF">2020-04-01T08:36:00Z</dcterms:created>
  <dcterms:modified xsi:type="dcterms:W3CDTF">2020-04-08T04:45:00Z</dcterms:modified>
</cp:coreProperties>
</file>