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B9" w:rsidRPr="006835B9" w:rsidRDefault="006835B9" w:rsidP="00683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9">
        <w:rPr>
          <w:rFonts w:ascii="Times New Roman" w:hAnsi="Times New Roman" w:cs="Times New Roman"/>
          <w:b/>
          <w:sz w:val="24"/>
          <w:szCs w:val="24"/>
        </w:rPr>
        <w:t>Народный костюм в произведениях жанровой живописи. (2 год обучения).</w:t>
      </w:r>
    </w:p>
    <w:p w:rsidR="00B20EAF" w:rsidRDefault="0025724A" w:rsidP="0025724A">
      <w:pPr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6835B9" w:rsidRPr="006835B9">
        <w:rPr>
          <w:rFonts w:ascii="Times New Roman" w:hAnsi="Times New Roman" w:cs="Times New Roman"/>
          <w:sz w:val="24"/>
          <w:szCs w:val="24"/>
        </w:rPr>
        <w:t>Одежда является составной частью материальной и духовной культуры</w:t>
      </w:r>
      <w:r w:rsidR="006835B9">
        <w:rPr>
          <w:rFonts w:ascii="Times New Roman" w:hAnsi="Times New Roman" w:cs="Times New Roman"/>
          <w:sz w:val="24"/>
          <w:szCs w:val="24"/>
        </w:rPr>
        <w:t xml:space="preserve"> </w:t>
      </w:r>
      <w:r w:rsidR="006835B9" w:rsidRPr="006835B9">
        <w:rPr>
          <w:rFonts w:ascii="Times New Roman" w:hAnsi="Times New Roman" w:cs="Times New Roman"/>
          <w:sz w:val="24"/>
          <w:szCs w:val="24"/>
        </w:rPr>
        <w:t>общества. Костюм отражает социальный статус и индивидуальность</w:t>
      </w:r>
      <w:r w:rsidR="006835B9">
        <w:rPr>
          <w:rFonts w:ascii="Times New Roman" w:hAnsi="Times New Roman" w:cs="Times New Roman"/>
          <w:sz w:val="24"/>
          <w:szCs w:val="24"/>
        </w:rPr>
        <w:t xml:space="preserve"> </w:t>
      </w:r>
      <w:r w:rsidR="006835B9" w:rsidRPr="006835B9">
        <w:rPr>
          <w:rFonts w:ascii="Times New Roman" w:hAnsi="Times New Roman" w:cs="Times New Roman"/>
          <w:sz w:val="24"/>
          <w:szCs w:val="24"/>
        </w:rPr>
        <w:t>человека: его возраст, пол, эстетический вкус. Безраздельно сливаясь с</w:t>
      </w:r>
      <w:r w:rsidR="006835B9">
        <w:rPr>
          <w:rFonts w:ascii="Times New Roman" w:hAnsi="Times New Roman" w:cs="Times New Roman"/>
          <w:sz w:val="24"/>
          <w:szCs w:val="24"/>
        </w:rPr>
        <w:t xml:space="preserve"> </w:t>
      </w:r>
      <w:r w:rsidR="006835B9" w:rsidRPr="006835B9">
        <w:rPr>
          <w:rFonts w:ascii="Times New Roman" w:hAnsi="Times New Roman" w:cs="Times New Roman"/>
          <w:sz w:val="24"/>
          <w:szCs w:val="24"/>
        </w:rPr>
        <w:t xml:space="preserve">внешним обликом человека, одежда формирует его в соответствии </w:t>
      </w:r>
      <w:r w:rsidR="006835B9">
        <w:rPr>
          <w:rFonts w:ascii="Times New Roman" w:hAnsi="Times New Roman" w:cs="Times New Roman"/>
          <w:sz w:val="24"/>
          <w:szCs w:val="24"/>
        </w:rPr>
        <w:t xml:space="preserve"> </w:t>
      </w:r>
      <w:r w:rsidR="006835B9" w:rsidRPr="006835B9">
        <w:rPr>
          <w:rFonts w:ascii="Times New Roman" w:hAnsi="Times New Roman" w:cs="Times New Roman"/>
          <w:sz w:val="24"/>
          <w:szCs w:val="24"/>
        </w:rPr>
        <w:t>с</w:t>
      </w:r>
      <w:r w:rsidR="006835B9">
        <w:rPr>
          <w:rFonts w:ascii="Times New Roman" w:hAnsi="Times New Roman" w:cs="Times New Roman"/>
          <w:sz w:val="24"/>
          <w:szCs w:val="24"/>
        </w:rPr>
        <w:t xml:space="preserve"> </w:t>
      </w:r>
      <w:r w:rsidR="006835B9" w:rsidRPr="006835B9">
        <w:rPr>
          <w:rFonts w:ascii="Times New Roman" w:hAnsi="Times New Roman" w:cs="Times New Roman"/>
          <w:sz w:val="24"/>
          <w:szCs w:val="24"/>
        </w:rPr>
        <w:t>эстетическим и нравственным идеалом.</w:t>
      </w:r>
      <w:r w:rsidR="0068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00" w:rsidRDefault="00DA1600" w:rsidP="00B20E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B80FFC" wp14:editId="7F49F7F5">
            <wp:extent cx="1247775" cy="2051338"/>
            <wp:effectExtent l="152400" t="95250" r="161925" b="82550"/>
            <wp:docPr id="19" name="Рисунок 19" descr="https://i.pinimg.com/originals/13/fb/14/13fb14e2bae7986193a53a2bc05d1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3/fb/14/13fb14e2bae7986193a53a2bc05d1c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183">
                      <a:off x="0" y="0"/>
                      <a:ext cx="1248406" cy="20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4A2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3BCC1F7" wp14:editId="12A87F81">
            <wp:extent cx="1343025" cy="2133600"/>
            <wp:effectExtent l="0" t="0" r="9525" b="0"/>
            <wp:docPr id="20" name="Рисунок 20" descr="https://fsd.multiurok.ru/viewImage.php?image=http://s.picture-russia.ru/wpic/l/a/a/aafaa20dc65c36b270a8e650cf40a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viewImage.php?image=http://s.picture-russia.ru/wpic/l/a/a/aafaa20dc65c36b270a8e650cf40a3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62" cy="213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4A2">
        <w:rPr>
          <w:noProof/>
          <w:lang w:eastAsia="ru-RU"/>
        </w:rPr>
        <w:t xml:space="preserve">                </w:t>
      </w:r>
      <w:r w:rsidR="00F804A2" w:rsidRPr="00F804A2">
        <w:rPr>
          <w:noProof/>
          <w:lang w:eastAsia="ru-RU"/>
        </w:rPr>
        <w:t xml:space="preserve"> </w:t>
      </w:r>
      <w:r w:rsidR="00F804A2">
        <w:rPr>
          <w:noProof/>
          <w:lang w:eastAsia="ru-RU"/>
        </w:rPr>
        <w:drawing>
          <wp:inline distT="0" distB="0" distL="0" distR="0" wp14:anchorId="41C3DBC6" wp14:editId="11D311C6">
            <wp:extent cx="1943100" cy="2057400"/>
            <wp:effectExtent l="152400" t="152400" r="152400" b="152400"/>
            <wp:docPr id="24" name="Рисунок 24" descr="https://puzzleit.ru/files/puzzles/23/23201/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zzleit.ru/files/puzzles/23/23201/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729"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AF" w:rsidRDefault="00B20EAF" w:rsidP="00B20E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AF">
        <w:rPr>
          <w:rFonts w:ascii="Times New Roman" w:hAnsi="Times New Roman" w:cs="Times New Roman"/>
          <w:sz w:val="24"/>
          <w:szCs w:val="24"/>
        </w:rPr>
        <w:t>Русский костюм… мы так привыкли</w:t>
      </w:r>
      <w:r>
        <w:rPr>
          <w:rFonts w:ascii="Times New Roman" w:hAnsi="Times New Roman" w:cs="Times New Roman"/>
          <w:sz w:val="24"/>
          <w:szCs w:val="24"/>
        </w:rPr>
        <w:t xml:space="preserve"> к этим словам, что забываем, а </w:t>
      </w:r>
      <w:r w:rsidRPr="00B20EAF">
        <w:rPr>
          <w:rFonts w:ascii="Times New Roman" w:hAnsi="Times New Roman" w:cs="Times New Roman"/>
          <w:sz w:val="24"/>
          <w:szCs w:val="24"/>
        </w:rPr>
        <w:t>подчас и не знаем о настоящем назначении вещей, объединенных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названием. Нам досталось от предков богатейшее наследство, созданное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гением и талантом. Во все времена они стремились к красоте: украшали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резьбой свои жилища и домашнюю утварь, расшивали узорами полотенца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одежду, вкладывая в создание простых предметов не только умения, но и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душу, надежды и мечты, радости и печали.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Русский народный костюм формировался на протяжении веков,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развитие было обусловлено социально-экономическими изменениями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народа, религиозными воззрениями, взаимосвязями и контактами с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национальными культурами. Самая характерная черта русского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 xml:space="preserve">искусства во всех его видах - радость, праздничность.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Веками преумножалось это наследство, многое затерялось по пути к 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ведь время не щадило ни самих людей, ни их творения. И все же кое-что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EAF">
        <w:rPr>
          <w:rFonts w:ascii="Times New Roman" w:hAnsi="Times New Roman" w:cs="Times New Roman"/>
          <w:sz w:val="24"/>
          <w:szCs w:val="24"/>
        </w:rPr>
        <w:t>накопленного</w:t>
      </w:r>
      <w:proofErr w:type="gramEnd"/>
      <w:r w:rsidRPr="00B20EAF">
        <w:rPr>
          <w:rFonts w:ascii="Times New Roman" w:hAnsi="Times New Roman" w:cs="Times New Roman"/>
          <w:sz w:val="24"/>
          <w:szCs w:val="24"/>
        </w:rPr>
        <w:t xml:space="preserve"> веками дошло и до нас. Своеобразными хранителями канувших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в Лету костюмов всех времен и народов стали живопись, скульптура, гравюра.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Особенно богатый материал дает нам живопись. Каждый живописец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присущей ему манере запечатлел образы своих современников и вместе с 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запечатлел костюм, рожденный его веком. На полотнах художников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видеть не только те или иные формы костюма, но и неповторимое богатство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колорита, почти физически ощутить фактуру ткани, узнать, какие меха,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драгоценные камни, серебро или золото предпочитали тогда для украшений.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На протяжении уже нескольких столетий удивительная красота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народного костюма доставляет людям радость, пробуждает в них художников,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 xml:space="preserve">учит чувствовать и понимать </w:t>
      </w:r>
      <w:proofErr w:type="gramStart"/>
      <w:r w:rsidRPr="00B20EA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20EAF">
        <w:rPr>
          <w:rFonts w:ascii="Times New Roman" w:hAnsi="Times New Roman" w:cs="Times New Roman"/>
          <w:sz w:val="24"/>
          <w:szCs w:val="24"/>
        </w:rPr>
        <w:t>. К тому же, русская народная одежда,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сохранившаяся в основных чертах в крестьянской среде вплоть до начала 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века, - ценнейший памятник народного творчества. Колорит одежды, обилие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вышитых и вытканных узоров и украшений – все это свидетельствует о вкусах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и традициях народа, о его понимании красоты и гармонии. Одежда – это,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сути, своеобразный исторический документ, по которому мы можем узнать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AF">
        <w:rPr>
          <w:rFonts w:ascii="Times New Roman" w:hAnsi="Times New Roman" w:cs="Times New Roman"/>
          <w:sz w:val="24"/>
          <w:szCs w:val="24"/>
        </w:rPr>
        <w:t>прошлом наших пращуров.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CF" w:rsidRDefault="007D4FCF" w:rsidP="00B20E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Рассмотрим репродукции известных русских художников.</w:t>
      </w:r>
    </w:p>
    <w:p w:rsidR="00DA1600" w:rsidRDefault="00DA1600" w:rsidP="00B20E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2D8C" w:rsidRDefault="00E02D8C" w:rsidP="00E02D8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ED9A13" wp14:editId="503CB1C7">
            <wp:extent cx="1876425" cy="2095500"/>
            <wp:effectExtent l="0" t="0" r="9525" b="0"/>
            <wp:docPr id="13" name="Рисунок 13" descr="https://img0.liveinternet.ru/images/attach/b/3/17/934/17934828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b/3/17/934/17934828_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CF" w:rsidRPr="007D4FCF" w:rsidRDefault="00E02D8C" w:rsidP="00E02D8C">
      <w:pPr>
        <w:jc w:val="both"/>
        <w:rPr>
          <w:rFonts w:ascii="Times New Roman" w:hAnsi="Times New Roman" w:cs="Times New Roman"/>
          <w:sz w:val="24"/>
          <w:szCs w:val="24"/>
        </w:rPr>
      </w:pPr>
      <w:r w:rsidRPr="007D4FCF">
        <w:rPr>
          <w:rFonts w:ascii="Times New Roman" w:hAnsi="Times New Roman" w:cs="Times New Roman"/>
          <w:b/>
          <w:sz w:val="24"/>
          <w:szCs w:val="24"/>
        </w:rPr>
        <w:t>Константин Егорович Маковский</w:t>
      </w:r>
      <w:r>
        <w:rPr>
          <w:rFonts w:ascii="Times New Roman" w:hAnsi="Times New Roman" w:cs="Times New Roman"/>
          <w:sz w:val="24"/>
          <w:szCs w:val="24"/>
        </w:rPr>
        <w:t xml:space="preserve"> – один из самых известных и талантливых живописцев 19 века, который воспел в своих полотнах русскую старину. Он написал великое множество ярких картин Боярской Руси 17 века. Его красавиц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«боярышни» наряжены в красочные русские одежды и дивные головные уборы.         </w:t>
      </w:r>
    </w:p>
    <w:p w:rsidR="00DA1600" w:rsidRDefault="000E616F" w:rsidP="00F804A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70E1F8" wp14:editId="2399B5D8">
            <wp:extent cx="5940425" cy="4449518"/>
            <wp:effectExtent l="0" t="0" r="3175" b="8255"/>
            <wp:docPr id="3" name="Рисунок 3" descr="https://cf2.ppt-online.org/files2/slide/y/YjrROptvGmFLfEWdu01gCkcslnx5VN8zDIaZoyhHM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y/YjrROptvGmFLfEWdu01gCkcslnx5VN8zDIaZoyhHM/slide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0" w:rsidRDefault="00DA1600" w:rsidP="007D4FC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02D8C" w:rsidRDefault="00E02D8C" w:rsidP="007D4FC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B8B740A" wp14:editId="60FA1A00">
            <wp:extent cx="4171950" cy="2752725"/>
            <wp:effectExtent l="0" t="0" r="0" b="9525"/>
            <wp:docPr id="14" name="Рисунок 14" descr="https://images.crafta.ua/collecting-items/6516209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rafta.ua/collecting-items/65162099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60" cy="27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8C" w:rsidRPr="00E02D8C" w:rsidRDefault="00E02D8C" w:rsidP="00E02D8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Алексей Гаврилович Венецианов - </w:t>
      </w:r>
      <w:r w:rsidRPr="00E02D8C">
        <w:rPr>
          <w:rStyle w:val="a6"/>
          <w:rFonts w:ascii="Times New Roman" w:hAnsi="Times New Roman" w:cs="Times New Roman"/>
          <w:i w:val="0"/>
          <w:sz w:val="24"/>
          <w:szCs w:val="24"/>
        </w:rPr>
        <w:t>считается родоначальником русской жанровой живописи. Он стал одним из первых художников, которые ушли от академических канонов и традиций искусства, и стали писать повседневную жизнь людей с их бытовыми заботами и ежедневным трудом.</w:t>
      </w:r>
    </w:p>
    <w:p w:rsidR="00E02D8C" w:rsidRDefault="00DA1600" w:rsidP="007D4FC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3C8790" wp14:editId="5FF2DA49">
            <wp:extent cx="5940425" cy="4449518"/>
            <wp:effectExtent l="0" t="0" r="3175" b="8255"/>
            <wp:docPr id="15" name="Рисунок 15" descr="https://cf2.ppt-online.org/files2/slide/y/YjrROptvGmFLfEWdu01gCkcslnx5VN8zDIaZoyhHM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y/YjrROptvGmFLfEWdu01gCkcslnx5VN8zDIaZoyhHM/slide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0" w:rsidRDefault="00DA1600" w:rsidP="007D4FC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23AC26" wp14:editId="3420BD51">
            <wp:extent cx="2057400" cy="2714625"/>
            <wp:effectExtent l="0" t="0" r="0" b="9525"/>
            <wp:docPr id="16" name="Рисунок 16" descr="Портрет работы И. Ре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рет работы И. Реп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0" w:rsidRPr="00DA1600" w:rsidRDefault="00DA1600" w:rsidP="00DA16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A1600">
        <w:rPr>
          <w:rFonts w:ascii="Times New Roman" w:hAnsi="Times New Roman" w:cs="Times New Roman"/>
          <w:b/>
          <w:sz w:val="24"/>
          <w:szCs w:val="24"/>
        </w:rPr>
        <w:t xml:space="preserve">Абрам Ефимович Архипов – </w:t>
      </w:r>
      <w:r w:rsidRPr="00DA1600">
        <w:rPr>
          <w:rFonts w:ascii="Times New Roman" w:hAnsi="Times New Roman" w:cs="Times New Roman"/>
          <w:sz w:val="24"/>
          <w:szCs w:val="24"/>
        </w:rPr>
        <w:t xml:space="preserve">в своих произведениях выражал чувство глубокой </w:t>
      </w:r>
      <w:proofErr w:type="gramStart"/>
      <w:r w:rsidRPr="00DA1600">
        <w:rPr>
          <w:rFonts w:ascii="Times New Roman" w:hAnsi="Times New Roman" w:cs="Times New Roman"/>
          <w:sz w:val="24"/>
          <w:szCs w:val="24"/>
        </w:rPr>
        <w:t>любви</w:t>
      </w:r>
      <w:proofErr w:type="gramEnd"/>
      <w:r w:rsidRPr="00DA1600">
        <w:rPr>
          <w:rFonts w:ascii="Times New Roman" w:hAnsi="Times New Roman" w:cs="Times New Roman"/>
          <w:sz w:val="24"/>
          <w:szCs w:val="24"/>
        </w:rPr>
        <w:t xml:space="preserve"> и привязанности  к простой жизни работящих людей, т.к. крестьянская жизнь была ему хорошо знакома.</w:t>
      </w:r>
    </w:p>
    <w:p w:rsidR="00DA1600" w:rsidRDefault="00DA1600" w:rsidP="007D4FC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A4FB55" wp14:editId="0D4BC197">
            <wp:extent cx="5940425" cy="4449518"/>
            <wp:effectExtent l="0" t="0" r="3175" b="8255"/>
            <wp:docPr id="18" name="Рисунок 18" descr="https://cf2.ppt-online.org/files2/slide/y/YjrROptvGmFLfEWdu01gCkcslnx5VN8zDIaZoyhHM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y/YjrROptvGmFLfEWdu01gCkcslnx5VN8zDIaZoyhHM/slide-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0" w:rsidRDefault="00DA1600" w:rsidP="007D4FC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20EAF" w:rsidRPr="006835B9" w:rsidRDefault="00DA1600" w:rsidP="00DA160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р</w:t>
      </w:r>
      <w:r w:rsidRPr="006835B9">
        <w:rPr>
          <w:rFonts w:ascii="Times New Roman" w:hAnsi="Times New Roman" w:cs="Times New Roman"/>
          <w:sz w:val="24"/>
          <w:szCs w:val="24"/>
        </w:rPr>
        <w:t>усский народный костюм это один из многих старинных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B9">
        <w:rPr>
          <w:rFonts w:ascii="Times New Roman" w:hAnsi="Times New Roman" w:cs="Times New Roman"/>
          <w:sz w:val="24"/>
          <w:szCs w:val="24"/>
        </w:rPr>
        <w:t>исчезающих навсегда из нашей повседневной жизни. Без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B9">
        <w:rPr>
          <w:rFonts w:ascii="Times New Roman" w:hAnsi="Times New Roman" w:cs="Times New Roman"/>
          <w:sz w:val="24"/>
          <w:szCs w:val="24"/>
        </w:rPr>
        <w:t>народного костюма, пусть не в быту, в искусстве, в скором времени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B9">
        <w:rPr>
          <w:rFonts w:ascii="Times New Roman" w:hAnsi="Times New Roman" w:cs="Times New Roman"/>
          <w:sz w:val="24"/>
          <w:szCs w:val="24"/>
        </w:rPr>
        <w:t>невозможно оценить красоту и гармоничное единство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835B9">
        <w:rPr>
          <w:rFonts w:ascii="Times New Roman" w:hAnsi="Times New Roman" w:cs="Times New Roman"/>
          <w:sz w:val="24"/>
          <w:szCs w:val="24"/>
        </w:rPr>
        <w:t>.</w:t>
      </w:r>
    </w:p>
    <w:sectPr w:rsidR="00B20EAF" w:rsidRPr="0068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BD"/>
    <w:rsid w:val="000E616F"/>
    <w:rsid w:val="0025724A"/>
    <w:rsid w:val="006835B9"/>
    <w:rsid w:val="007D4FCF"/>
    <w:rsid w:val="008D029B"/>
    <w:rsid w:val="00B20EAF"/>
    <w:rsid w:val="00DA1600"/>
    <w:rsid w:val="00E02D8C"/>
    <w:rsid w:val="00F65CBD"/>
    <w:rsid w:val="00F804A2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E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4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E02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E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4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E0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2020-04-05T20:38:00Z</dcterms:created>
  <dcterms:modified xsi:type="dcterms:W3CDTF">2020-04-24T10:30:00Z</dcterms:modified>
</cp:coreProperties>
</file>