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97" w:rsidRDefault="00E13C97" w:rsidP="00E13C97">
      <w:pPr>
        <w:pStyle w:val="a5"/>
      </w:pPr>
      <w:r>
        <w:t>Третий год обучения</w:t>
      </w:r>
    </w:p>
    <w:p w:rsidR="00E13C97" w:rsidRDefault="00E13C97" w:rsidP="00E13C97">
      <w:pPr>
        <w:pStyle w:val="1"/>
        <w:spacing w:before="120"/>
        <w:ind w:right="708"/>
        <w:jc w:val="center"/>
      </w:pPr>
      <w:r>
        <w:t>Изготовление антенн и радиолокаторов. Изготовление трапов /чертёж/</w:t>
      </w:r>
    </w:p>
    <w:p w:rsidR="00E13C97" w:rsidRDefault="00E13C9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-43318</wp:posOffset>
            </wp:positionH>
            <wp:positionV relativeFrom="paragraph">
              <wp:posOffset>192930</wp:posOffset>
            </wp:positionV>
            <wp:extent cx="5507106" cy="3093058"/>
            <wp:effectExtent l="19050" t="0" r="0" b="0"/>
            <wp:wrapNone/>
            <wp:docPr id="1" name="Рисунок 1" descr="D:\Desktop\20200328_19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328_194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06" cy="309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Default="00E13C97" w:rsidP="00E13C97"/>
    <w:p w:rsidR="00415F3C" w:rsidRDefault="00415F3C" w:rsidP="00E13C97">
      <w:pPr>
        <w:rPr>
          <w:sz w:val="4"/>
          <w:szCs w:val="4"/>
        </w:rPr>
      </w:pPr>
    </w:p>
    <w:p w:rsidR="00415F3C" w:rsidRPr="00415F3C" w:rsidRDefault="00415F3C" w:rsidP="00E13C97">
      <w:pPr>
        <w:rPr>
          <w:sz w:val="2"/>
          <w:szCs w:val="2"/>
        </w:rPr>
      </w:pPr>
    </w:p>
    <w:p w:rsidR="00CB1943" w:rsidRPr="00E13C97" w:rsidRDefault="00E13C97" w:rsidP="00E13C97">
      <w:pPr>
        <w:ind w:firstLine="284"/>
        <w:rPr>
          <w:i/>
        </w:rPr>
      </w:pPr>
      <w:r w:rsidRPr="00E13C97">
        <w:rPr>
          <w:i/>
        </w:rPr>
        <w:t>Антенна изготавливается из проволоки толщиной 0,7 мм.</w:t>
      </w:r>
    </w:p>
    <w:p w:rsidR="00E13C97" w:rsidRDefault="00E13C97" w:rsidP="00E13C97">
      <w:pPr>
        <w:ind w:firstLine="284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408940</wp:posOffset>
            </wp:positionV>
            <wp:extent cx="5506720" cy="3092450"/>
            <wp:effectExtent l="19050" t="0" r="0" b="0"/>
            <wp:wrapNone/>
            <wp:docPr id="2" name="Рисунок 2" descr="D:\Desktop\20200328_20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200328_200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C97">
        <w:rPr>
          <w:i/>
        </w:rPr>
        <w:t>Радиолокатор изготавливается из пластмассы.</w:t>
      </w:r>
    </w:p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Pr="00E13C97" w:rsidRDefault="00E13C97" w:rsidP="00E13C97"/>
    <w:p w:rsidR="00E13C97" w:rsidRDefault="00E13C97" w:rsidP="00E13C97"/>
    <w:p w:rsidR="00E13C97" w:rsidRPr="00415F3C" w:rsidRDefault="00E13C97" w:rsidP="00E13C97">
      <w:pPr>
        <w:rPr>
          <w:sz w:val="4"/>
          <w:szCs w:val="4"/>
        </w:rPr>
      </w:pPr>
    </w:p>
    <w:p w:rsidR="00E13C97" w:rsidRPr="00415F3C" w:rsidRDefault="00E13C97" w:rsidP="00415F3C">
      <w:pPr>
        <w:ind w:right="709" w:firstLine="284"/>
        <w:rPr>
          <w:i/>
        </w:rPr>
      </w:pPr>
      <w:r w:rsidRPr="00415F3C">
        <w:rPr>
          <w:i/>
        </w:rPr>
        <w:t>Трап-сходня изготавливается из фанерного шпона путём нарезания реек канцелярским ножом по линейке. Детали склеиваются клеем ПВА (согласно чертежу).</w:t>
      </w:r>
    </w:p>
    <w:sectPr w:rsidR="00E13C97" w:rsidRPr="00415F3C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C97"/>
    <w:rsid w:val="00415F3C"/>
    <w:rsid w:val="00820565"/>
    <w:rsid w:val="00CB1943"/>
    <w:rsid w:val="00E1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E13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3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13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2020-03-30T19:14:00Z</dcterms:created>
  <dcterms:modified xsi:type="dcterms:W3CDTF">2020-03-30T19:28:00Z</dcterms:modified>
</cp:coreProperties>
</file>