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0D" w:rsidRPr="00FE6889" w:rsidRDefault="00D5780D" w:rsidP="00FE6889">
      <w:pPr>
        <w:shd w:val="clear" w:color="auto" w:fill="FEFEFE"/>
        <w:spacing w:before="300" w:after="300" w:line="240" w:lineRule="auto"/>
        <w:ind w:left="300" w:right="900"/>
        <w:jc w:val="center"/>
        <w:rPr>
          <w:rFonts w:ascii="Times New Roman" w:eastAsia="Times New Roman" w:hAnsi="Times New Roman" w:cs="Times New Roman"/>
          <w:b/>
          <w:color w:val="222222"/>
          <w:sz w:val="20"/>
          <w:szCs w:val="20"/>
          <w:lang w:eastAsia="ru-RU"/>
        </w:rPr>
      </w:pPr>
      <w:bookmarkStart w:id="0" w:name="_GoBack"/>
      <w:r w:rsidRPr="00FE6889">
        <w:rPr>
          <w:rFonts w:ascii="Times New Roman" w:eastAsia="Times New Roman" w:hAnsi="Times New Roman" w:cs="Times New Roman"/>
          <w:b/>
          <w:color w:val="222222"/>
          <w:sz w:val="24"/>
          <w:szCs w:val="24"/>
          <w:lang w:eastAsia="ru-RU"/>
        </w:rPr>
        <w:t>Беседа о ЗОЖ. Эстафеты. Подтягивание на перекладине</w:t>
      </w:r>
      <w:r w:rsidR="00FE6889" w:rsidRPr="00FE6889">
        <w:rPr>
          <w:rFonts w:ascii="Times New Roman" w:eastAsia="Times New Roman" w:hAnsi="Times New Roman" w:cs="Times New Roman"/>
          <w:b/>
          <w:color w:val="222222"/>
          <w:sz w:val="24"/>
          <w:szCs w:val="24"/>
          <w:lang w:eastAsia="ru-RU"/>
        </w:rPr>
        <w:t xml:space="preserve"> </w:t>
      </w:r>
      <w:bookmarkEnd w:id="0"/>
      <w:r w:rsidR="00FE6889" w:rsidRPr="00FE6889">
        <w:rPr>
          <w:rFonts w:ascii="Times New Roman" w:eastAsia="Times New Roman" w:hAnsi="Times New Roman" w:cs="Times New Roman"/>
          <w:b/>
          <w:color w:val="222222"/>
          <w:sz w:val="20"/>
          <w:szCs w:val="20"/>
          <w:lang w:eastAsia="ru-RU"/>
        </w:rPr>
        <w:t>(2 год обучения)</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9"/>
          <w:b/>
          <w:bCs/>
          <w:color w:val="111111"/>
          <w:shd w:val="clear" w:color="auto" w:fill="FFFFFF"/>
        </w:rPr>
        <w:t>Здоровый образ жизни</w:t>
      </w:r>
      <w:r w:rsidRPr="00FB541C">
        <w:rPr>
          <w:rStyle w:val="c10"/>
          <w:rFonts w:eastAsiaTheme="majorEastAsia"/>
          <w:color w:val="111111"/>
          <w:shd w:val="clear" w:color="auto" w:fill="FFFFFF"/>
        </w:rPr>
        <w:t> </w:t>
      </w:r>
      <w:r w:rsidRPr="00FB541C">
        <w:rPr>
          <w:rStyle w:val="c10"/>
          <w:rFonts w:eastAsiaTheme="majorEastAsia"/>
          <w:color w:val="111111"/>
        </w:rPr>
        <w:t>- это не просто  усвоенные знания, а стиль</w:t>
      </w:r>
      <w:r w:rsidRPr="00FB541C">
        <w:rPr>
          <w:rStyle w:val="apple-converted-space"/>
          <w:color w:val="111111"/>
        </w:rPr>
        <w:t> </w:t>
      </w:r>
      <w:r w:rsidRPr="00FB541C">
        <w:rPr>
          <w:rStyle w:val="c13"/>
          <w:rFonts w:eastAsiaTheme="majorEastAsia"/>
          <w:b/>
          <w:bCs/>
          <w:color w:val="111111"/>
          <w:shd w:val="clear" w:color="auto" w:fill="FFFFFF"/>
        </w:rPr>
        <w:t>жизни</w:t>
      </w:r>
      <w:r w:rsidRPr="00FB541C">
        <w:rPr>
          <w:rStyle w:val="c4"/>
          <w:color w:val="111111"/>
        </w:rPr>
        <w:t>, адекватное поведение в различных ситуациях.  </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4"/>
          <w:color w:val="111111"/>
        </w:rPr>
        <w:t>Основные компонентам здорового образа жизни  являются:</w:t>
      </w:r>
    </w:p>
    <w:p w:rsidR="00D5780D" w:rsidRPr="00FB541C" w:rsidRDefault="00D5780D" w:rsidP="00FE6889">
      <w:pPr>
        <w:pStyle w:val="c2"/>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568"/>
        <w:jc w:val="both"/>
        <w:rPr>
          <w:rFonts w:ascii="Liberation Serif" w:hAnsi="Liberation Serif"/>
          <w:color w:val="000000"/>
        </w:rPr>
      </w:pPr>
      <w:r w:rsidRPr="00FB541C">
        <w:rPr>
          <w:rStyle w:val="c4"/>
          <w:color w:val="111111"/>
        </w:rPr>
        <w:t>- занятия физкультурой, прогулки;</w:t>
      </w:r>
    </w:p>
    <w:p w:rsidR="00D5780D" w:rsidRPr="00FB541C" w:rsidRDefault="00D5780D" w:rsidP="00FE6889">
      <w:pPr>
        <w:pStyle w:val="c2"/>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568"/>
        <w:jc w:val="both"/>
        <w:rPr>
          <w:rFonts w:ascii="Liberation Serif" w:hAnsi="Liberation Serif"/>
          <w:color w:val="000000"/>
        </w:rPr>
      </w:pPr>
      <w:r w:rsidRPr="00FB541C">
        <w:rPr>
          <w:rStyle w:val="c4"/>
          <w:color w:val="111111"/>
        </w:rPr>
        <w:t>- рациональное питание, соблюдение правил личной гигиены;</w:t>
      </w:r>
    </w:p>
    <w:p w:rsidR="00D5780D" w:rsidRPr="00FB541C" w:rsidRDefault="00D5780D" w:rsidP="00FE6889">
      <w:pPr>
        <w:pStyle w:val="c2"/>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568"/>
        <w:jc w:val="both"/>
        <w:rPr>
          <w:rFonts w:ascii="Liberation Serif" w:hAnsi="Liberation Serif"/>
          <w:color w:val="000000"/>
        </w:rPr>
      </w:pPr>
      <w:r w:rsidRPr="00FB541C">
        <w:rPr>
          <w:rStyle w:val="c4"/>
          <w:color w:val="111111"/>
        </w:rPr>
        <w:t>- бережное отношение к окружающей среде, к природе;</w:t>
      </w:r>
    </w:p>
    <w:p w:rsidR="00D5780D" w:rsidRPr="00FB541C" w:rsidRDefault="00D5780D" w:rsidP="00FE6889">
      <w:pPr>
        <w:pStyle w:val="c2"/>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568"/>
        <w:jc w:val="both"/>
        <w:rPr>
          <w:rFonts w:ascii="Liberation Serif" w:hAnsi="Liberation Serif"/>
          <w:color w:val="000000"/>
        </w:rPr>
      </w:pPr>
      <w:r w:rsidRPr="00FB541C">
        <w:rPr>
          <w:rStyle w:val="c4"/>
          <w:color w:val="111111"/>
        </w:rPr>
        <w:t>-  посещение врача;</w:t>
      </w:r>
    </w:p>
    <w:p w:rsidR="00D5780D" w:rsidRPr="00FB541C" w:rsidRDefault="00D5780D" w:rsidP="00FE6889">
      <w:pPr>
        <w:pStyle w:val="c2"/>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568"/>
        <w:jc w:val="both"/>
        <w:rPr>
          <w:rFonts w:ascii="Liberation Serif" w:hAnsi="Liberation Serif"/>
          <w:color w:val="000000"/>
        </w:rPr>
      </w:pPr>
      <w:r w:rsidRPr="00FB541C">
        <w:rPr>
          <w:rStyle w:val="c4"/>
          <w:color w:val="111111"/>
        </w:rPr>
        <w:t>- дружелюбное отношение друг к другу;</w:t>
      </w:r>
    </w:p>
    <w:p w:rsidR="00D5780D" w:rsidRPr="00FB541C" w:rsidRDefault="00D5780D" w:rsidP="00FE6889">
      <w:pPr>
        <w:pStyle w:val="c2"/>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568"/>
        <w:jc w:val="both"/>
        <w:rPr>
          <w:rFonts w:ascii="Liberation Serif" w:hAnsi="Liberation Serif"/>
          <w:color w:val="000000"/>
        </w:rPr>
      </w:pPr>
      <w:r w:rsidRPr="00FB541C">
        <w:rPr>
          <w:rStyle w:val="c4"/>
          <w:color w:val="111111"/>
        </w:rPr>
        <w:t>- «не вреди себе сам»</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10"/>
          <w:rFonts w:eastAsiaTheme="majorEastAsia"/>
          <w:color w:val="111111"/>
        </w:rPr>
        <w:t>Здоровье – бесценное достояние не только каждого человека, но и всего общества.</w:t>
      </w:r>
      <w:r w:rsidRPr="00FB541C">
        <w:rPr>
          <w:rStyle w:val="apple-converted-space"/>
          <w:color w:val="111111"/>
        </w:rPr>
        <w:t> </w:t>
      </w:r>
      <w:r w:rsidRPr="00FB541C">
        <w:rPr>
          <w:rStyle w:val="c6"/>
          <w:rFonts w:eastAsiaTheme="majorEastAsia"/>
          <w:color w:val="333333"/>
        </w:rPr>
        <w:t>Здоровье – это физическое и психическое благополучие человека.</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15"/>
          <w:b/>
          <w:bCs/>
          <w:color w:val="333333"/>
        </w:rPr>
        <w:t>Признаки физического здоровья:</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1.Чистая гладкая кожа.</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2.Здоровые зубы.</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3.Блестящие чистые ногти.</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4.Блестящие, крепкие волосы.</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5.Хороший аппетит.</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6.Здоровое сердце.</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7.Ощущение бодрости в течение дня.</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8.Работоспособность.</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15"/>
          <w:b/>
          <w:bCs/>
          <w:color w:val="333333"/>
        </w:rPr>
        <w:t>Признаки психического здоровья:</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1.Уверенность в себе.</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2.Эмоциональная стабильность</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3.Уверенность в преодолении трудностей.</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4.Оптимистичность.</w:t>
      </w:r>
    </w:p>
    <w:p w:rsidR="00D5780D" w:rsidRPr="00FB541C" w:rsidRDefault="00D5780D" w:rsidP="00FE6889">
      <w:pPr>
        <w:pStyle w:val="c3"/>
        <w:spacing w:before="0" w:beforeAutospacing="0" w:after="0" w:afterAutospacing="0" w:line="276" w:lineRule="auto"/>
        <w:ind w:firstLine="568"/>
        <w:jc w:val="both"/>
        <w:rPr>
          <w:rFonts w:ascii="Liberation Serif" w:hAnsi="Liberation Serif"/>
          <w:color w:val="000000"/>
        </w:rPr>
      </w:pPr>
      <w:r w:rsidRPr="00FB541C">
        <w:rPr>
          <w:rStyle w:val="c0"/>
          <w:color w:val="333333"/>
        </w:rPr>
        <w:t>5.Отсутствие страхов.</w:t>
      </w:r>
    </w:p>
    <w:p w:rsidR="00FE6889" w:rsidRDefault="00D5780D" w:rsidP="00FE6889">
      <w:pPr>
        <w:pStyle w:val="c12"/>
        <w:spacing w:before="0" w:beforeAutospacing="0" w:after="0" w:afterAutospacing="0" w:line="276" w:lineRule="auto"/>
        <w:ind w:firstLine="567"/>
        <w:jc w:val="both"/>
        <w:rPr>
          <w:rStyle w:val="c0"/>
          <w:color w:val="333333"/>
        </w:rPr>
      </w:pPr>
      <w:r w:rsidRPr="00FB541C">
        <w:rPr>
          <w:rStyle w:val="c0"/>
          <w:color w:val="333333"/>
        </w:rPr>
        <w:t>На здоровье влияют  привычки человека. Привычка – это склонности, ставшие для кого-нибудь в жизни обычным, постоянным, стилем поведения. Они могут быть как вредными, так и полезными.</w:t>
      </w:r>
    </w:p>
    <w:p w:rsidR="00D5780D" w:rsidRPr="00FB541C" w:rsidRDefault="00D5780D" w:rsidP="00FE6889">
      <w:pPr>
        <w:pStyle w:val="c12"/>
        <w:spacing w:before="0" w:beforeAutospacing="0" w:after="0" w:afterAutospacing="0" w:line="276" w:lineRule="auto"/>
        <w:ind w:firstLine="567"/>
        <w:jc w:val="both"/>
        <w:rPr>
          <w:rFonts w:ascii="Liberation Serif" w:hAnsi="Liberation Serif"/>
          <w:color w:val="000000"/>
        </w:rPr>
      </w:pPr>
      <w:r w:rsidRPr="00FB541C">
        <w:rPr>
          <w:rStyle w:val="c0"/>
          <w:color w:val="333333"/>
        </w:rPr>
        <w:t>Курение, употребление алкоголя, неправильное питание, стрессовые ситуации, все это приводит к наследственным болезням, быстрому старению организма,  болезням. Труд воспринимается как вынужденное занятие, человек становится раздражительным.</w:t>
      </w:r>
    </w:p>
    <w:p w:rsidR="00D5780D" w:rsidRPr="00FB541C" w:rsidRDefault="00D5780D" w:rsidP="00FE6889">
      <w:pPr>
        <w:pStyle w:val="c12"/>
        <w:spacing w:before="0" w:beforeAutospacing="0" w:after="0" w:afterAutospacing="0" w:line="276" w:lineRule="auto"/>
        <w:jc w:val="both"/>
        <w:rPr>
          <w:rFonts w:ascii="Liberation Serif" w:hAnsi="Liberation Serif"/>
          <w:color w:val="000000"/>
        </w:rPr>
      </w:pPr>
      <w:r w:rsidRPr="00FB541C">
        <w:rPr>
          <w:rStyle w:val="c0"/>
          <w:color w:val="333333"/>
        </w:rPr>
        <w:t>Вредные привычки лучше не приобретать. Если они есть, то сегодня не поздно от них отказаться. В борьбе с вредными привычками нужна сила воли. Вредные привычки наносят здоровью человека вред.</w:t>
      </w:r>
    </w:p>
    <w:p w:rsidR="00FE6889" w:rsidRDefault="00D5780D" w:rsidP="00FE6889">
      <w:pPr>
        <w:pStyle w:val="c12"/>
        <w:spacing w:before="0" w:beforeAutospacing="0" w:after="0" w:afterAutospacing="0" w:line="276" w:lineRule="auto"/>
        <w:jc w:val="both"/>
        <w:rPr>
          <w:rStyle w:val="c0"/>
          <w:color w:val="333333"/>
        </w:rPr>
      </w:pPr>
      <w:r w:rsidRPr="00FB541C">
        <w:rPr>
          <w:rStyle w:val="c0"/>
          <w:color w:val="333333"/>
        </w:rPr>
        <w:t>      Последствия полезных привычек: жизнь без болезней, активный отдых, труд в удовольствие, умение стойко выносить любые трудности, доброе отношение окружающих и к окружающим, занятие любимым делом. Полезные привычки – залог счастливой устроенной жизни. Полезные привычки помогают сохранить здоровье.</w:t>
      </w:r>
    </w:p>
    <w:p w:rsidR="00D5780D" w:rsidRPr="00474572" w:rsidRDefault="00FE6889" w:rsidP="00FE6889">
      <w:pPr>
        <w:pStyle w:val="c12"/>
        <w:spacing w:before="0" w:beforeAutospacing="0" w:after="0" w:afterAutospacing="0" w:line="276" w:lineRule="auto"/>
        <w:jc w:val="both"/>
        <w:rPr>
          <w:color w:val="111111"/>
        </w:rPr>
      </w:pPr>
      <w:r w:rsidRPr="00FE6889">
        <w:rPr>
          <w:rStyle w:val="c0"/>
          <w:b/>
          <w:color w:val="333333"/>
        </w:rPr>
        <w:t>Эстафеты</w:t>
      </w:r>
      <w:r>
        <w:rPr>
          <w:rStyle w:val="c0"/>
          <w:b/>
          <w:color w:val="333333"/>
        </w:rPr>
        <w:t xml:space="preserve">. </w:t>
      </w:r>
      <w:r w:rsidR="00D5780D" w:rsidRPr="00FE6889">
        <w:rPr>
          <w:i/>
          <w:color w:val="111111"/>
          <w:u w:val="single"/>
        </w:rPr>
        <w:t>Бильбоке</w:t>
      </w:r>
      <w:r w:rsidRPr="00FE6889">
        <w:rPr>
          <w:i/>
          <w:color w:val="111111"/>
          <w:u w:val="single"/>
        </w:rPr>
        <w:t>.</w:t>
      </w:r>
      <w:r>
        <w:rPr>
          <w:color w:val="111111"/>
        </w:rPr>
        <w:t xml:space="preserve"> </w:t>
      </w:r>
      <w:r w:rsidR="00D5780D" w:rsidRPr="00474572">
        <w:rPr>
          <w:color w:val="111111"/>
        </w:rPr>
        <w:t xml:space="preserve">Старинная французская игра с привязанным шариком, который подбрасывается и ловится в ложечку. Возьмите толстую нитку или шнурок длиной 40 см. Один конец приклейте липкой лентой к шарику от настольного тенниса, а другой — к донышку пластмассового стаканчика или привяжите к ручке пластмассовой кружки. Ваше </w:t>
      </w:r>
      <w:r w:rsidR="00D5780D" w:rsidRPr="00474572">
        <w:rPr>
          <w:color w:val="111111"/>
        </w:rPr>
        <w:lastRenderedPageBreak/>
        <w:t>бильбоке готово. Играют несколько человек. Надо подбросить шарик вверх и поймать его в стаканчик или кружку. За это начисляется одно очко. Ловить шарик по очереди до промаха. Промахнувшийся передает бильбоке следующую за ним игроку. Победителем становится тот, кто первым наберет условленное количество очков.</w:t>
      </w:r>
    </w:p>
    <w:p w:rsidR="00D5780D" w:rsidRPr="00474572" w:rsidRDefault="00D5780D" w:rsidP="00FE6889">
      <w:pPr>
        <w:spacing w:after="0" w:line="276" w:lineRule="auto"/>
        <w:rPr>
          <w:rFonts w:ascii="Times New Roman" w:eastAsia="Times New Roman" w:hAnsi="Times New Roman" w:cs="Times New Roman"/>
          <w:color w:val="111111"/>
          <w:sz w:val="24"/>
          <w:szCs w:val="24"/>
          <w:lang w:eastAsia="ru-RU"/>
        </w:rPr>
      </w:pPr>
      <w:r w:rsidRPr="00474572">
        <w:rPr>
          <w:rFonts w:ascii="Times New Roman" w:eastAsia="Times New Roman" w:hAnsi="Times New Roman" w:cs="Times New Roman"/>
          <w:color w:val="111111"/>
          <w:sz w:val="24"/>
          <w:szCs w:val="24"/>
          <w:lang w:eastAsia="ru-RU"/>
        </w:rPr>
        <w:t> </w:t>
      </w:r>
      <w:r w:rsidRPr="00FE6889">
        <w:rPr>
          <w:rFonts w:ascii="Times New Roman" w:eastAsia="Times New Roman" w:hAnsi="Times New Roman" w:cs="Times New Roman"/>
          <w:i/>
          <w:color w:val="111111"/>
          <w:sz w:val="24"/>
          <w:szCs w:val="24"/>
          <w:u w:val="single"/>
          <w:lang w:eastAsia="ru-RU"/>
        </w:rPr>
        <w:t>Большая стирка</w:t>
      </w:r>
      <w:r w:rsidR="00FE6889" w:rsidRPr="00FE6889">
        <w:rPr>
          <w:rFonts w:ascii="Times New Roman" w:eastAsia="Times New Roman" w:hAnsi="Times New Roman" w:cs="Times New Roman"/>
          <w:i/>
          <w:color w:val="111111"/>
          <w:sz w:val="24"/>
          <w:szCs w:val="24"/>
          <w:u w:val="single"/>
          <w:lang w:eastAsia="ru-RU"/>
        </w:rPr>
        <w:t>.</w:t>
      </w:r>
      <w:r w:rsidR="00FE6889">
        <w:rPr>
          <w:rFonts w:ascii="Times New Roman" w:eastAsia="Times New Roman" w:hAnsi="Times New Roman" w:cs="Times New Roman"/>
          <w:color w:val="111111"/>
          <w:sz w:val="24"/>
          <w:szCs w:val="24"/>
          <w:lang w:eastAsia="ru-RU"/>
        </w:rPr>
        <w:t xml:space="preserve"> </w:t>
      </w:r>
      <w:r w:rsidRPr="00474572">
        <w:rPr>
          <w:rFonts w:ascii="Times New Roman" w:eastAsia="Times New Roman" w:hAnsi="Times New Roman" w:cs="Times New Roman"/>
          <w:color w:val="111111"/>
          <w:sz w:val="24"/>
          <w:szCs w:val="24"/>
          <w:lang w:eastAsia="ru-RU"/>
        </w:rPr>
        <w:t>Каждая команда получает тазик с водой и кусок мыла. По команде ведущего каждая команда пытается смылить мыло, используя только руки и воду. Через 2 минуты стирка останавливается. Победитель определяется по размеру мыла.</w:t>
      </w:r>
    </w:p>
    <w:p w:rsidR="00D5780D" w:rsidRPr="00474572" w:rsidRDefault="00D5780D" w:rsidP="00FE6889">
      <w:pPr>
        <w:spacing w:after="0" w:line="276" w:lineRule="auto"/>
        <w:rPr>
          <w:rFonts w:ascii="Times New Roman" w:eastAsia="Times New Roman" w:hAnsi="Times New Roman" w:cs="Times New Roman"/>
          <w:color w:val="111111"/>
          <w:sz w:val="24"/>
          <w:szCs w:val="24"/>
          <w:lang w:eastAsia="ru-RU"/>
        </w:rPr>
      </w:pPr>
      <w:r w:rsidRPr="00474572">
        <w:rPr>
          <w:rFonts w:ascii="Times New Roman" w:eastAsia="Times New Roman" w:hAnsi="Times New Roman" w:cs="Times New Roman"/>
          <w:color w:val="111111"/>
          <w:sz w:val="24"/>
          <w:szCs w:val="24"/>
          <w:lang w:eastAsia="ru-RU"/>
        </w:rPr>
        <w:t> </w:t>
      </w:r>
      <w:r w:rsidRPr="00FE6889">
        <w:rPr>
          <w:rFonts w:ascii="Times New Roman" w:eastAsia="Times New Roman" w:hAnsi="Times New Roman" w:cs="Times New Roman"/>
          <w:i/>
          <w:color w:val="111111"/>
          <w:sz w:val="24"/>
          <w:szCs w:val="24"/>
          <w:u w:val="single"/>
          <w:lang w:eastAsia="ru-RU"/>
        </w:rPr>
        <w:t>Большие гонки</w:t>
      </w:r>
      <w:r w:rsidR="00FE6889" w:rsidRPr="00FE6889">
        <w:rPr>
          <w:rFonts w:ascii="Times New Roman" w:eastAsia="Times New Roman" w:hAnsi="Times New Roman" w:cs="Times New Roman"/>
          <w:i/>
          <w:color w:val="111111"/>
          <w:sz w:val="24"/>
          <w:szCs w:val="24"/>
          <w:u w:val="single"/>
          <w:lang w:eastAsia="ru-RU"/>
        </w:rPr>
        <w:t>.</w:t>
      </w:r>
      <w:r w:rsidR="00FE6889">
        <w:rPr>
          <w:rFonts w:ascii="Times New Roman" w:eastAsia="Times New Roman" w:hAnsi="Times New Roman" w:cs="Times New Roman"/>
          <w:color w:val="111111"/>
          <w:sz w:val="24"/>
          <w:szCs w:val="24"/>
          <w:lang w:eastAsia="ru-RU"/>
        </w:rPr>
        <w:t xml:space="preserve"> </w:t>
      </w:r>
      <w:r w:rsidRPr="00474572">
        <w:rPr>
          <w:rFonts w:ascii="Times New Roman" w:eastAsia="Times New Roman" w:hAnsi="Times New Roman" w:cs="Times New Roman"/>
          <w:color w:val="111111"/>
          <w:sz w:val="24"/>
          <w:szCs w:val="24"/>
          <w:lang w:eastAsia="ru-RU"/>
        </w:rPr>
        <w:t>Их можно устраивать, используя все, что имеет колеса (за исключением настоящих автомобилей): велосипеды любого калибра, коляски, садовые тачки, машинки. Всех участников гонок нужно разделить на команды по возрастам, чтобы маленьким не было обидно проигрывать старшим братьям и сестрам. Определите участок дороги (не проезжей) примерно 200 м, обозначьте старт и финиш, расставьте «маячки», которые нужно объезжать (ими могут послужить пластиковые ведерки или бутылки из-под лимонада, заполненные водой). Одновременно должны стартовать ребята примерно равные по возрасту и на тех «машинах», которые могут развивать одинаковую скорость. К примеру, начинают гонку трехколесные велосипеды, потом — двухколесные. Те, кто еще не может управлять велосипедом, могут проходить «трассу», везя за веревочку игрушечный грузовик (который не должен перевернуться!). Но самыми смешными, конечно же, будут гонки на садовых тачках. Вот тут могут посоревноваться и взрослые.</w:t>
      </w:r>
    </w:p>
    <w:p w:rsidR="00D5780D" w:rsidRPr="00474572" w:rsidRDefault="00D5780D" w:rsidP="00FE6889">
      <w:pPr>
        <w:spacing w:after="0" w:line="276" w:lineRule="auto"/>
        <w:rPr>
          <w:rFonts w:ascii="Times New Roman" w:eastAsia="Times New Roman" w:hAnsi="Times New Roman" w:cs="Times New Roman"/>
          <w:color w:val="111111"/>
          <w:sz w:val="24"/>
          <w:szCs w:val="24"/>
          <w:lang w:eastAsia="ru-RU"/>
        </w:rPr>
      </w:pPr>
      <w:r w:rsidRPr="00474572">
        <w:rPr>
          <w:rFonts w:ascii="Times New Roman" w:eastAsia="Times New Roman" w:hAnsi="Times New Roman" w:cs="Times New Roman"/>
          <w:color w:val="111111"/>
          <w:sz w:val="24"/>
          <w:szCs w:val="24"/>
          <w:lang w:eastAsia="ru-RU"/>
        </w:rPr>
        <w:t>Если подходящих средств передвижения хватает не всем, то можно соревноваться по очереди, засекая время. Победит тот, кто окажется проворнее, выиграет лишние секунды и не собьет ни одного «маячка». Выбирайте справедливых судей!</w:t>
      </w:r>
    </w:p>
    <w:p w:rsidR="00D5780D" w:rsidRPr="00474572" w:rsidRDefault="00D5780D" w:rsidP="00FE6889">
      <w:pPr>
        <w:spacing w:after="0" w:line="276" w:lineRule="auto"/>
        <w:ind w:firstLine="567"/>
        <w:rPr>
          <w:rFonts w:ascii="Times New Roman" w:eastAsia="Times New Roman" w:hAnsi="Times New Roman" w:cs="Times New Roman"/>
          <w:color w:val="111111"/>
          <w:sz w:val="24"/>
          <w:szCs w:val="24"/>
          <w:lang w:eastAsia="ru-RU"/>
        </w:rPr>
      </w:pPr>
      <w:r w:rsidRPr="00474572">
        <w:rPr>
          <w:rFonts w:ascii="Times New Roman" w:eastAsia="Times New Roman" w:hAnsi="Times New Roman" w:cs="Times New Roman"/>
          <w:color w:val="111111"/>
          <w:sz w:val="24"/>
          <w:szCs w:val="24"/>
          <w:lang w:eastAsia="ru-RU"/>
        </w:rPr>
        <w:t>Но даже самые справедливые судьи могут ошибаться, если вы не достаточно четко определили правила.</w:t>
      </w:r>
    </w:p>
    <w:p w:rsidR="00D5780D" w:rsidRPr="00474572" w:rsidRDefault="00D5780D" w:rsidP="00FE6889">
      <w:pPr>
        <w:spacing w:after="0" w:line="276" w:lineRule="auto"/>
        <w:ind w:firstLine="567"/>
        <w:rPr>
          <w:rFonts w:ascii="Times New Roman" w:eastAsia="Times New Roman" w:hAnsi="Times New Roman" w:cs="Times New Roman"/>
          <w:color w:val="111111"/>
          <w:sz w:val="24"/>
          <w:szCs w:val="24"/>
          <w:lang w:eastAsia="ru-RU"/>
        </w:rPr>
      </w:pPr>
      <w:r w:rsidRPr="00474572">
        <w:rPr>
          <w:rFonts w:ascii="Times New Roman" w:eastAsia="Times New Roman" w:hAnsi="Times New Roman" w:cs="Times New Roman"/>
          <w:color w:val="111111"/>
          <w:sz w:val="24"/>
          <w:szCs w:val="24"/>
          <w:lang w:eastAsia="ru-RU"/>
        </w:rPr>
        <w:t>Договоритесь заранее, что делать, если: один из игроков упал; вы сомневаетесь в том, кто пришел первым; правила были нарушены не по вине ребенка; проигравший залился крокодильими слезами; вас подвела техника; испортилась погода и не все дети успели поучаствовать в игре.</w:t>
      </w:r>
    </w:p>
    <w:p w:rsidR="00D5780D" w:rsidRPr="00474572" w:rsidRDefault="00D5780D" w:rsidP="00FE6889">
      <w:pPr>
        <w:spacing w:after="0" w:line="276" w:lineRule="auto"/>
        <w:ind w:firstLine="567"/>
        <w:rPr>
          <w:rFonts w:ascii="Times New Roman" w:eastAsia="Times New Roman" w:hAnsi="Times New Roman" w:cs="Times New Roman"/>
          <w:color w:val="111111"/>
          <w:sz w:val="24"/>
          <w:szCs w:val="24"/>
          <w:lang w:eastAsia="ru-RU"/>
        </w:rPr>
      </w:pPr>
      <w:r w:rsidRPr="00474572">
        <w:rPr>
          <w:rFonts w:ascii="Times New Roman" w:eastAsia="Times New Roman" w:hAnsi="Times New Roman" w:cs="Times New Roman"/>
          <w:color w:val="111111"/>
          <w:sz w:val="24"/>
          <w:szCs w:val="24"/>
          <w:lang w:eastAsia="ru-RU"/>
        </w:rPr>
        <w:t>Начиная игру с детьми, не забывайте, что вы — взрослые — не только организаторы и беспристрастные судьи, но, прежде всего мамы и папы. Внимательно наблюдайте за игроками, чтобы вовремя вовлечь в игру слишком застенчивого ребенка, подзадорить робкого, ободрить неудачливого, не допустить драки и ненужных слез. Подготовьте поощрительные призы тем детям, которые не поучат главных наград.</w:t>
      </w:r>
    </w:p>
    <w:p w:rsidR="00FE6889" w:rsidRDefault="00FE6889" w:rsidP="00FE6889">
      <w:pPr>
        <w:spacing w:after="0" w:line="276" w:lineRule="auto"/>
        <w:rPr>
          <w:rFonts w:ascii="Times New Roman" w:hAnsi="Times New Roman" w:cs="Times New Roman"/>
          <w:b/>
          <w:color w:val="000000"/>
          <w:sz w:val="24"/>
          <w:szCs w:val="24"/>
        </w:rPr>
      </w:pPr>
      <w:r w:rsidRPr="00FE6889">
        <w:rPr>
          <w:rFonts w:ascii="Times New Roman" w:eastAsia="Times New Roman" w:hAnsi="Times New Roman" w:cs="Times New Roman"/>
          <w:b/>
          <w:color w:val="222222"/>
          <w:sz w:val="24"/>
          <w:szCs w:val="24"/>
          <w:lang w:eastAsia="ru-RU"/>
        </w:rPr>
        <w:t>Подтягивание на перекладине</w:t>
      </w:r>
      <w:r>
        <w:rPr>
          <w:rFonts w:ascii="Times New Roman" w:eastAsia="Times New Roman" w:hAnsi="Times New Roman" w:cs="Times New Roman"/>
          <w:b/>
          <w:color w:val="222222"/>
          <w:sz w:val="24"/>
          <w:szCs w:val="24"/>
          <w:lang w:eastAsia="ru-RU"/>
        </w:rPr>
        <w:t>.</w:t>
      </w:r>
      <w:r w:rsidRPr="00FE6889">
        <w:rPr>
          <w:rFonts w:ascii="Times New Roman" w:eastAsia="Times New Roman" w:hAnsi="Times New Roman" w:cs="Times New Roman"/>
          <w:b/>
          <w:color w:val="222222"/>
          <w:sz w:val="24"/>
          <w:szCs w:val="24"/>
          <w:lang w:eastAsia="ru-RU"/>
        </w:rPr>
        <w:t xml:space="preserve"> </w:t>
      </w:r>
      <w:r w:rsidR="00D5780D" w:rsidRPr="00FE6889">
        <w:rPr>
          <w:rFonts w:ascii="Times New Roman" w:hAnsi="Times New Roman" w:cs="Times New Roman"/>
          <w:b/>
          <w:color w:val="000000"/>
          <w:sz w:val="24"/>
          <w:szCs w:val="24"/>
        </w:rPr>
        <w:t>Виды хватов при подтягивании</w:t>
      </w:r>
      <w:r>
        <w:rPr>
          <w:rFonts w:ascii="Times New Roman" w:hAnsi="Times New Roman" w:cs="Times New Roman"/>
          <w:b/>
          <w:color w:val="000000"/>
          <w:sz w:val="24"/>
          <w:szCs w:val="24"/>
        </w:rPr>
        <w:t xml:space="preserve">. </w:t>
      </w:r>
    </w:p>
    <w:p w:rsidR="00D5780D" w:rsidRPr="00474572" w:rsidRDefault="00FE6889" w:rsidP="00FE6889">
      <w:pPr>
        <w:spacing w:after="0" w:line="276" w:lineRule="auto"/>
        <w:rPr>
          <w:color w:val="000000"/>
        </w:rPr>
      </w:pPr>
      <w:r w:rsidRPr="00FE6889">
        <w:rPr>
          <w:rFonts w:ascii="Times New Roman" w:hAnsi="Times New Roman" w:cs="Times New Roman"/>
          <w:b/>
          <w:color w:val="000000"/>
          <w:sz w:val="24"/>
          <w:szCs w:val="24"/>
        </w:rPr>
        <w:t xml:space="preserve"> </w:t>
      </w:r>
      <w:r w:rsidR="00D5780D" w:rsidRPr="00FE6889">
        <w:rPr>
          <w:rStyle w:val="a4"/>
          <w:rFonts w:ascii="Times New Roman" w:eastAsiaTheme="majorEastAsia" w:hAnsi="Times New Roman" w:cs="Times New Roman"/>
          <w:color w:val="000000"/>
          <w:sz w:val="24"/>
          <w:szCs w:val="24"/>
        </w:rPr>
        <w:t>П</w:t>
      </w:r>
      <w:r>
        <w:rPr>
          <w:rStyle w:val="a4"/>
          <w:rFonts w:ascii="Times New Roman" w:eastAsiaTheme="majorEastAsia" w:hAnsi="Times New Roman" w:cs="Times New Roman"/>
          <w:color w:val="000000"/>
          <w:sz w:val="24"/>
          <w:szCs w:val="24"/>
        </w:rPr>
        <w:t>о ширине:</w:t>
      </w:r>
    </w:p>
    <w:p w:rsidR="00D5780D" w:rsidRPr="00474572" w:rsidRDefault="00D5780D" w:rsidP="00FE6889">
      <w:pPr>
        <w:numPr>
          <w:ilvl w:val="0"/>
          <w:numId w:val="1"/>
        </w:numPr>
        <w:tabs>
          <w:tab w:val="clear" w:pos="720"/>
          <w:tab w:val="num" w:pos="284"/>
        </w:tabs>
        <w:spacing w:after="0" w:line="276" w:lineRule="auto"/>
        <w:ind w:left="0" w:firstLine="0"/>
        <w:rPr>
          <w:rFonts w:ascii="Times New Roman" w:hAnsi="Times New Roman" w:cs="Times New Roman"/>
          <w:color w:val="000000"/>
          <w:sz w:val="24"/>
          <w:szCs w:val="24"/>
        </w:rPr>
      </w:pPr>
      <w:r w:rsidRPr="00474572">
        <w:rPr>
          <w:rStyle w:val="a4"/>
          <w:rFonts w:ascii="Times New Roman" w:hAnsi="Times New Roman" w:cs="Times New Roman"/>
          <w:color w:val="000000"/>
          <w:sz w:val="24"/>
          <w:szCs w:val="24"/>
        </w:rPr>
        <w:t>Узкий хват</w:t>
      </w:r>
      <w:r w:rsidRPr="00474572">
        <w:rPr>
          <w:rStyle w:val="apple-converted-space"/>
          <w:rFonts w:ascii="Times New Roman" w:hAnsi="Times New Roman" w:cs="Times New Roman"/>
          <w:color w:val="000000"/>
          <w:sz w:val="24"/>
          <w:szCs w:val="24"/>
        </w:rPr>
        <w:t> </w:t>
      </w:r>
      <w:r w:rsidRPr="00474572">
        <w:rPr>
          <w:rFonts w:ascii="Times New Roman" w:hAnsi="Times New Roman" w:cs="Times New Roman"/>
          <w:color w:val="000000"/>
          <w:sz w:val="24"/>
          <w:szCs w:val="24"/>
        </w:rPr>
        <w:t>– ладони расположены близко друг к другу на перекладине.</w:t>
      </w:r>
    </w:p>
    <w:p w:rsidR="00D5780D" w:rsidRPr="00474572" w:rsidRDefault="00D5780D" w:rsidP="00FE6889">
      <w:pPr>
        <w:numPr>
          <w:ilvl w:val="0"/>
          <w:numId w:val="1"/>
        </w:numPr>
        <w:tabs>
          <w:tab w:val="clear" w:pos="720"/>
          <w:tab w:val="num" w:pos="284"/>
        </w:tabs>
        <w:spacing w:after="0" w:line="276" w:lineRule="auto"/>
        <w:ind w:left="0" w:firstLine="0"/>
        <w:rPr>
          <w:rFonts w:ascii="Times New Roman" w:hAnsi="Times New Roman" w:cs="Times New Roman"/>
          <w:color w:val="000000"/>
          <w:sz w:val="24"/>
          <w:szCs w:val="24"/>
        </w:rPr>
      </w:pPr>
      <w:r w:rsidRPr="00474572">
        <w:rPr>
          <w:rStyle w:val="a4"/>
          <w:rFonts w:ascii="Times New Roman" w:hAnsi="Times New Roman" w:cs="Times New Roman"/>
          <w:color w:val="000000"/>
          <w:sz w:val="24"/>
          <w:szCs w:val="24"/>
        </w:rPr>
        <w:t>Средний хват</w:t>
      </w:r>
      <w:r w:rsidRPr="00474572">
        <w:rPr>
          <w:rStyle w:val="apple-converted-space"/>
          <w:rFonts w:ascii="Times New Roman" w:hAnsi="Times New Roman" w:cs="Times New Roman"/>
          <w:color w:val="000000"/>
          <w:sz w:val="24"/>
          <w:szCs w:val="24"/>
        </w:rPr>
        <w:t> </w:t>
      </w:r>
      <w:r w:rsidRPr="00474572">
        <w:rPr>
          <w:rFonts w:ascii="Times New Roman" w:hAnsi="Times New Roman" w:cs="Times New Roman"/>
          <w:color w:val="000000"/>
          <w:sz w:val="24"/>
          <w:szCs w:val="24"/>
        </w:rPr>
        <w:t>– ладони расположены по ширине плечевых суставов.</w:t>
      </w:r>
    </w:p>
    <w:p w:rsidR="00D5780D" w:rsidRPr="00474572" w:rsidRDefault="00D5780D" w:rsidP="00FE6889">
      <w:pPr>
        <w:numPr>
          <w:ilvl w:val="0"/>
          <w:numId w:val="1"/>
        </w:numPr>
        <w:tabs>
          <w:tab w:val="clear" w:pos="720"/>
          <w:tab w:val="num" w:pos="284"/>
        </w:tabs>
        <w:spacing w:after="0" w:line="276" w:lineRule="auto"/>
        <w:ind w:left="0" w:firstLine="0"/>
        <w:rPr>
          <w:rFonts w:ascii="Times New Roman" w:hAnsi="Times New Roman" w:cs="Times New Roman"/>
          <w:color w:val="000000"/>
          <w:sz w:val="24"/>
          <w:szCs w:val="24"/>
        </w:rPr>
      </w:pPr>
      <w:r w:rsidRPr="00474572">
        <w:rPr>
          <w:rStyle w:val="a4"/>
          <w:rFonts w:ascii="Times New Roman" w:hAnsi="Times New Roman" w:cs="Times New Roman"/>
          <w:color w:val="000000"/>
          <w:sz w:val="24"/>
          <w:szCs w:val="24"/>
        </w:rPr>
        <w:t>Широкий хват</w:t>
      </w:r>
      <w:r w:rsidRPr="00474572">
        <w:rPr>
          <w:rStyle w:val="apple-converted-space"/>
          <w:rFonts w:ascii="Times New Roman" w:hAnsi="Times New Roman" w:cs="Times New Roman"/>
          <w:color w:val="000000"/>
          <w:sz w:val="24"/>
          <w:szCs w:val="24"/>
        </w:rPr>
        <w:t> </w:t>
      </w:r>
      <w:r w:rsidRPr="00474572">
        <w:rPr>
          <w:rFonts w:ascii="Times New Roman" w:hAnsi="Times New Roman" w:cs="Times New Roman"/>
          <w:color w:val="000000"/>
          <w:sz w:val="24"/>
          <w:szCs w:val="24"/>
        </w:rPr>
        <w:t>– ладони расположены шире плечевых суставов, ближе к краям перекладины.</w:t>
      </w:r>
    </w:p>
    <w:p w:rsidR="00FE6889" w:rsidRDefault="00D5780D" w:rsidP="00FE6889">
      <w:pPr>
        <w:pStyle w:val="a3"/>
        <w:spacing w:before="0" w:beforeAutospacing="0" w:after="0" w:afterAutospacing="0" w:line="276" w:lineRule="auto"/>
        <w:rPr>
          <w:rStyle w:val="a4"/>
          <w:rFonts w:eastAsiaTheme="majorEastAsia"/>
          <w:color w:val="000000"/>
        </w:rPr>
      </w:pPr>
      <w:r w:rsidRPr="00474572">
        <w:rPr>
          <w:noProof/>
          <w:color w:val="000000"/>
        </w:rPr>
        <w:drawing>
          <wp:inline distT="0" distB="0" distL="0" distR="0" wp14:anchorId="4DCA10AC" wp14:editId="5BEE6861">
            <wp:extent cx="5713095" cy="841375"/>
            <wp:effectExtent l="0" t="0" r="1905" b="0"/>
            <wp:docPr id="5" name="Рисунок 5" descr="Ширина хвата подтягив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ирина хвата подтягивания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841375"/>
                    </a:xfrm>
                    <a:prstGeom prst="rect">
                      <a:avLst/>
                    </a:prstGeom>
                    <a:noFill/>
                    <a:ln>
                      <a:noFill/>
                    </a:ln>
                  </pic:spPr>
                </pic:pic>
              </a:graphicData>
            </a:graphic>
          </wp:inline>
        </w:drawing>
      </w:r>
      <w:r w:rsidRPr="00474572">
        <w:rPr>
          <w:color w:val="000000"/>
        </w:rPr>
        <w:br/>
        <w:t> </w:t>
      </w:r>
      <w:r w:rsidRPr="00474572">
        <w:rPr>
          <w:color w:val="000000"/>
        </w:rPr>
        <w:br/>
      </w:r>
    </w:p>
    <w:p w:rsidR="00D5780D" w:rsidRPr="00474572" w:rsidRDefault="00FE6889" w:rsidP="00FE6889">
      <w:pPr>
        <w:pStyle w:val="a3"/>
        <w:spacing w:before="0" w:beforeAutospacing="0" w:after="0" w:afterAutospacing="0" w:line="276" w:lineRule="auto"/>
        <w:rPr>
          <w:color w:val="000000"/>
        </w:rPr>
      </w:pPr>
      <w:r>
        <w:rPr>
          <w:rStyle w:val="a4"/>
          <w:rFonts w:eastAsiaTheme="majorEastAsia"/>
          <w:color w:val="000000"/>
        </w:rPr>
        <w:lastRenderedPageBreak/>
        <w:t>По расположению кистей:</w:t>
      </w:r>
    </w:p>
    <w:p w:rsidR="00D5780D" w:rsidRPr="00474572" w:rsidRDefault="00D5780D" w:rsidP="00FE6889">
      <w:pPr>
        <w:numPr>
          <w:ilvl w:val="0"/>
          <w:numId w:val="2"/>
        </w:numPr>
        <w:tabs>
          <w:tab w:val="clear" w:pos="720"/>
          <w:tab w:val="num" w:pos="284"/>
        </w:tabs>
        <w:spacing w:after="0" w:line="276" w:lineRule="auto"/>
        <w:ind w:left="0" w:firstLine="0"/>
        <w:rPr>
          <w:rFonts w:ascii="Times New Roman" w:hAnsi="Times New Roman" w:cs="Times New Roman"/>
          <w:color w:val="000000"/>
          <w:sz w:val="24"/>
          <w:szCs w:val="24"/>
        </w:rPr>
      </w:pPr>
      <w:r w:rsidRPr="00474572">
        <w:rPr>
          <w:rStyle w:val="a4"/>
          <w:rFonts w:ascii="Times New Roman" w:hAnsi="Times New Roman" w:cs="Times New Roman"/>
          <w:color w:val="000000"/>
          <w:sz w:val="24"/>
          <w:szCs w:val="24"/>
        </w:rPr>
        <w:t>Параллельный (нейтральный)</w:t>
      </w:r>
      <w:r w:rsidRPr="00474572">
        <w:rPr>
          <w:rStyle w:val="apple-converted-space"/>
          <w:rFonts w:ascii="Times New Roman" w:hAnsi="Times New Roman" w:cs="Times New Roman"/>
          <w:color w:val="000000"/>
          <w:sz w:val="24"/>
          <w:szCs w:val="24"/>
        </w:rPr>
        <w:t> </w:t>
      </w:r>
      <w:r w:rsidRPr="00474572">
        <w:rPr>
          <w:rFonts w:ascii="Times New Roman" w:hAnsi="Times New Roman" w:cs="Times New Roman"/>
          <w:color w:val="000000"/>
          <w:sz w:val="24"/>
          <w:szCs w:val="24"/>
        </w:rPr>
        <w:t>– узкий или средний хват, при котором ладони расположены параллельно друг другу на специальных рукоятях или перекладинах.</w:t>
      </w:r>
    </w:p>
    <w:p w:rsidR="00D5780D" w:rsidRPr="00474572" w:rsidRDefault="00D5780D" w:rsidP="00FE6889">
      <w:pPr>
        <w:numPr>
          <w:ilvl w:val="0"/>
          <w:numId w:val="2"/>
        </w:numPr>
        <w:tabs>
          <w:tab w:val="clear" w:pos="720"/>
          <w:tab w:val="num" w:pos="284"/>
        </w:tabs>
        <w:spacing w:after="0" w:line="276" w:lineRule="auto"/>
        <w:ind w:left="0" w:firstLine="0"/>
        <w:rPr>
          <w:rFonts w:ascii="Times New Roman" w:hAnsi="Times New Roman" w:cs="Times New Roman"/>
          <w:color w:val="000000"/>
          <w:sz w:val="24"/>
          <w:szCs w:val="24"/>
        </w:rPr>
      </w:pPr>
      <w:r w:rsidRPr="00474572">
        <w:rPr>
          <w:rStyle w:val="a4"/>
          <w:rFonts w:ascii="Times New Roman" w:hAnsi="Times New Roman" w:cs="Times New Roman"/>
          <w:color w:val="000000"/>
          <w:sz w:val="24"/>
          <w:szCs w:val="24"/>
        </w:rPr>
        <w:t>Прямой хват</w:t>
      </w:r>
      <w:r w:rsidRPr="00474572">
        <w:rPr>
          <w:rStyle w:val="apple-converted-space"/>
          <w:rFonts w:ascii="Times New Roman" w:hAnsi="Times New Roman" w:cs="Times New Roman"/>
          <w:color w:val="000000"/>
          <w:sz w:val="24"/>
          <w:szCs w:val="24"/>
        </w:rPr>
        <w:t> </w:t>
      </w:r>
      <w:r w:rsidRPr="00474572">
        <w:rPr>
          <w:rFonts w:ascii="Times New Roman" w:hAnsi="Times New Roman" w:cs="Times New Roman"/>
          <w:color w:val="000000"/>
          <w:sz w:val="24"/>
          <w:szCs w:val="24"/>
        </w:rPr>
        <w:t>– ладони обхватывают перекладины сверху, тыльной стороной ладони к спортсмену.</w:t>
      </w:r>
    </w:p>
    <w:p w:rsidR="00D5780D" w:rsidRPr="00474572" w:rsidRDefault="00D5780D" w:rsidP="00FE6889">
      <w:pPr>
        <w:numPr>
          <w:ilvl w:val="0"/>
          <w:numId w:val="2"/>
        </w:numPr>
        <w:tabs>
          <w:tab w:val="clear" w:pos="720"/>
          <w:tab w:val="num" w:pos="284"/>
        </w:tabs>
        <w:spacing w:after="0" w:line="276" w:lineRule="auto"/>
        <w:ind w:left="0" w:firstLine="0"/>
        <w:rPr>
          <w:rFonts w:ascii="Times New Roman" w:hAnsi="Times New Roman" w:cs="Times New Roman"/>
          <w:color w:val="000000"/>
          <w:sz w:val="24"/>
          <w:szCs w:val="24"/>
        </w:rPr>
      </w:pPr>
      <w:r w:rsidRPr="00474572">
        <w:rPr>
          <w:rStyle w:val="a4"/>
          <w:rFonts w:ascii="Times New Roman" w:hAnsi="Times New Roman" w:cs="Times New Roman"/>
          <w:color w:val="000000"/>
          <w:sz w:val="24"/>
          <w:szCs w:val="24"/>
        </w:rPr>
        <w:t>Обратный хват</w:t>
      </w:r>
      <w:r w:rsidRPr="00474572">
        <w:rPr>
          <w:rStyle w:val="apple-converted-space"/>
          <w:rFonts w:ascii="Times New Roman" w:hAnsi="Times New Roman" w:cs="Times New Roman"/>
          <w:color w:val="000000"/>
          <w:sz w:val="24"/>
          <w:szCs w:val="24"/>
        </w:rPr>
        <w:t> </w:t>
      </w:r>
      <w:r w:rsidRPr="00474572">
        <w:rPr>
          <w:rFonts w:ascii="Times New Roman" w:hAnsi="Times New Roman" w:cs="Times New Roman"/>
          <w:color w:val="000000"/>
          <w:sz w:val="24"/>
          <w:szCs w:val="24"/>
        </w:rPr>
        <w:t>– ладони обхватывают перекладину хватом снизу, тыльной стороной «от себя».</w:t>
      </w:r>
    </w:p>
    <w:p w:rsidR="00D5780D" w:rsidRDefault="00D5780D" w:rsidP="00FE6889">
      <w:pPr>
        <w:numPr>
          <w:ilvl w:val="0"/>
          <w:numId w:val="2"/>
        </w:numPr>
        <w:tabs>
          <w:tab w:val="clear" w:pos="720"/>
          <w:tab w:val="num" w:pos="284"/>
        </w:tabs>
        <w:spacing w:after="0" w:line="276" w:lineRule="auto"/>
        <w:ind w:left="0" w:firstLine="0"/>
        <w:rPr>
          <w:rFonts w:ascii="Times New Roman" w:hAnsi="Times New Roman" w:cs="Times New Roman"/>
          <w:color w:val="000000"/>
          <w:sz w:val="24"/>
          <w:szCs w:val="24"/>
        </w:rPr>
      </w:pPr>
      <w:proofErr w:type="spellStart"/>
      <w:r w:rsidRPr="00474572">
        <w:rPr>
          <w:rStyle w:val="a4"/>
          <w:rFonts w:ascii="Times New Roman" w:hAnsi="Times New Roman" w:cs="Times New Roman"/>
          <w:color w:val="000000"/>
          <w:sz w:val="24"/>
          <w:szCs w:val="24"/>
        </w:rPr>
        <w:t>Разнохват</w:t>
      </w:r>
      <w:proofErr w:type="spellEnd"/>
      <w:r w:rsidRPr="00474572">
        <w:rPr>
          <w:rStyle w:val="apple-converted-space"/>
          <w:rFonts w:ascii="Times New Roman" w:hAnsi="Times New Roman" w:cs="Times New Roman"/>
          <w:color w:val="000000"/>
          <w:sz w:val="24"/>
          <w:szCs w:val="24"/>
        </w:rPr>
        <w:t> </w:t>
      </w:r>
      <w:r w:rsidRPr="00474572">
        <w:rPr>
          <w:rFonts w:ascii="Times New Roman" w:hAnsi="Times New Roman" w:cs="Times New Roman"/>
          <w:color w:val="000000"/>
          <w:sz w:val="24"/>
          <w:szCs w:val="24"/>
        </w:rPr>
        <w:t>– одна рука обхватывает перекладину прямым хватом, а другая – обратным.</w:t>
      </w:r>
    </w:p>
    <w:p w:rsidR="00FE6889" w:rsidRPr="00474572" w:rsidRDefault="00FE6889" w:rsidP="00FE6889">
      <w:pPr>
        <w:spacing w:after="0" w:line="276" w:lineRule="auto"/>
        <w:rPr>
          <w:rFonts w:ascii="Times New Roman" w:hAnsi="Times New Roman" w:cs="Times New Roman"/>
          <w:color w:val="000000"/>
          <w:sz w:val="24"/>
          <w:szCs w:val="24"/>
        </w:rPr>
      </w:pPr>
    </w:p>
    <w:p w:rsidR="00D5780D" w:rsidRDefault="00D5780D" w:rsidP="00FE6889">
      <w:pPr>
        <w:pStyle w:val="a3"/>
        <w:spacing w:before="0" w:beforeAutospacing="0" w:after="0" w:afterAutospacing="0" w:line="276" w:lineRule="auto"/>
        <w:rPr>
          <w:color w:val="000000"/>
        </w:rPr>
      </w:pPr>
      <w:r w:rsidRPr="00474572">
        <w:rPr>
          <w:noProof/>
          <w:color w:val="000000"/>
        </w:rPr>
        <w:drawing>
          <wp:inline distT="0" distB="0" distL="0" distR="0" wp14:anchorId="64273F88" wp14:editId="50BD2CA1">
            <wp:extent cx="5713095" cy="6363970"/>
            <wp:effectExtent l="0" t="0" r="1905" b="0"/>
            <wp:docPr id="4" name="Рисунок 4" descr="Хваты подтягив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ваты подтягивания фо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095" cy="6363970"/>
                    </a:xfrm>
                    <a:prstGeom prst="rect">
                      <a:avLst/>
                    </a:prstGeom>
                    <a:noFill/>
                    <a:ln>
                      <a:noFill/>
                    </a:ln>
                  </pic:spPr>
                </pic:pic>
              </a:graphicData>
            </a:graphic>
          </wp:inline>
        </w:drawing>
      </w:r>
      <w:r w:rsidRPr="00474572">
        <w:rPr>
          <w:color w:val="000000"/>
        </w:rPr>
        <w:br/>
        <w:t> </w:t>
      </w:r>
    </w:p>
    <w:p w:rsidR="00D5780D" w:rsidRDefault="00D5780D" w:rsidP="00FE6889">
      <w:pPr>
        <w:spacing w:after="0" w:line="276" w:lineRule="auto"/>
      </w:pPr>
    </w:p>
    <w:sectPr w:rsidR="00D57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7FC4"/>
    <w:multiLevelType w:val="multilevel"/>
    <w:tmpl w:val="A7C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54A89"/>
    <w:multiLevelType w:val="multilevel"/>
    <w:tmpl w:val="6C8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0D"/>
    <w:rsid w:val="00D5780D"/>
    <w:rsid w:val="00FE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0D"/>
  </w:style>
  <w:style w:type="paragraph" w:styleId="2">
    <w:name w:val="heading 2"/>
    <w:basedOn w:val="a"/>
    <w:next w:val="a"/>
    <w:link w:val="20"/>
    <w:uiPriority w:val="9"/>
    <w:semiHidden/>
    <w:unhideWhenUsed/>
    <w:qFormat/>
    <w:rsid w:val="00D57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5780D"/>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D57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780D"/>
    <w:rPr>
      <w:b/>
      <w:bCs/>
    </w:rPr>
  </w:style>
  <w:style w:type="character" w:customStyle="1" w:styleId="apple-converted-space">
    <w:name w:val="apple-converted-space"/>
    <w:basedOn w:val="a0"/>
    <w:rsid w:val="00D5780D"/>
  </w:style>
  <w:style w:type="paragraph" w:customStyle="1" w:styleId="c3">
    <w:name w:val="c3"/>
    <w:basedOn w:val="a"/>
    <w:rsid w:val="00D57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5780D"/>
  </w:style>
  <w:style w:type="character" w:customStyle="1" w:styleId="c10">
    <w:name w:val="c10"/>
    <w:basedOn w:val="a0"/>
    <w:rsid w:val="00D5780D"/>
  </w:style>
  <w:style w:type="character" w:customStyle="1" w:styleId="c13">
    <w:name w:val="c13"/>
    <w:basedOn w:val="a0"/>
    <w:rsid w:val="00D5780D"/>
  </w:style>
  <w:style w:type="character" w:customStyle="1" w:styleId="c4">
    <w:name w:val="c4"/>
    <w:basedOn w:val="a0"/>
    <w:rsid w:val="00D5780D"/>
  </w:style>
  <w:style w:type="paragraph" w:customStyle="1" w:styleId="c2">
    <w:name w:val="c2"/>
    <w:basedOn w:val="a"/>
    <w:rsid w:val="00D57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5780D"/>
  </w:style>
  <w:style w:type="character" w:customStyle="1" w:styleId="c15">
    <w:name w:val="c15"/>
    <w:basedOn w:val="a0"/>
    <w:rsid w:val="00D5780D"/>
  </w:style>
  <w:style w:type="character" w:customStyle="1" w:styleId="c0">
    <w:name w:val="c0"/>
    <w:basedOn w:val="a0"/>
    <w:rsid w:val="00D5780D"/>
  </w:style>
  <w:style w:type="paragraph" w:customStyle="1" w:styleId="c12">
    <w:name w:val="c12"/>
    <w:basedOn w:val="a"/>
    <w:rsid w:val="00D5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68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0D"/>
  </w:style>
  <w:style w:type="paragraph" w:styleId="2">
    <w:name w:val="heading 2"/>
    <w:basedOn w:val="a"/>
    <w:next w:val="a"/>
    <w:link w:val="20"/>
    <w:uiPriority w:val="9"/>
    <w:semiHidden/>
    <w:unhideWhenUsed/>
    <w:qFormat/>
    <w:rsid w:val="00D57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5780D"/>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D57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780D"/>
    <w:rPr>
      <w:b/>
      <w:bCs/>
    </w:rPr>
  </w:style>
  <w:style w:type="character" w:customStyle="1" w:styleId="apple-converted-space">
    <w:name w:val="apple-converted-space"/>
    <w:basedOn w:val="a0"/>
    <w:rsid w:val="00D5780D"/>
  </w:style>
  <w:style w:type="paragraph" w:customStyle="1" w:styleId="c3">
    <w:name w:val="c3"/>
    <w:basedOn w:val="a"/>
    <w:rsid w:val="00D57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5780D"/>
  </w:style>
  <w:style w:type="character" w:customStyle="1" w:styleId="c10">
    <w:name w:val="c10"/>
    <w:basedOn w:val="a0"/>
    <w:rsid w:val="00D5780D"/>
  </w:style>
  <w:style w:type="character" w:customStyle="1" w:styleId="c13">
    <w:name w:val="c13"/>
    <w:basedOn w:val="a0"/>
    <w:rsid w:val="00D5780D"/>
  </w:style>
  <w:style w:type="character" w:customStyle="1" w:styleId="c4">
    <w:name w:val="c4"/>
    <w:basedOn w:val="a0"/>
    <w:rsid w:val="00D5780D"/>
  </w:style>
  <w:style w:type="paragraph" w:customStyle="1" w:styleId="c2">
    <w:name w:val="c2"/>
    <w:basedOn w:val="a"/>
    <w:rsid w:val="00D57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5780D"/>
  </w:style>
  <w:style w:type="character" w:customStyle="1" w:styleId="c15">
    <w:name w:val="c15"/>
    <w:basedOn w:val="a0"/>
    <w:rsid w:val="00D5780D"/>
  </w:style>
  <w:style w:type="character" w:customStyle="1" w:styleId="c0">
    <w:name w:val="c0"/>
    <w:basedOn w:val="a0"/>
    <w:rsid w:val="00D5780D"/>
  </w:style>
  <w:style w:type="paragraph" w:customStyle="1" w:styleId="c12">
    <w:name w:val="c12"/>
    <w:basedOn w:val="a"/>
    <w:rsid w:val="00D57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68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копытин</dc:creator>
  <cp:lastModifiedBy>User</cp:lastModifiedBy>
  <cp:revision>2</cp:revision>
  <dcterms:created xsi:type="dcterms:W3CDTF">2020-04-24T04:34:00Z</dcterms:created>
  <dcterms:modified xsi:type="dcterms:W3CDTF">2020-04-24T04:34:00Z</dcterms:modified>
</cp:coreProperties>
</file>