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2" w:rsidRDefault="003B62E2" w:rsidP="003B62E2">
      <w:pPr>
        <w:pStyle w:val="a3"/>
      </w:pPr>
      <w:r>
        <w:t>Третий год обучения</w:t>
      </w:r>
    </w:p>
    <w:p w:rsidR="003B62E2" w:rsidRDefault="003B62E2" w:rsidP="003B62E2">
      <w:pPr>
        <w:pStyle w:val="1"/>
        <w:spacing w:before="120"/>
        <w:jc w:val="center"/>
      </w:pPr>
      <w:r>
        <w:t>Изготовление якорного и швартового устройства</w:t>
      </w:r>
    </w:p>
    <w:p w:rsidR="004A7B27" w:rsidRDefault="003B62E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160655</wp:posOffset>
            </wp:positionV>
            <wp:extent cx="5506720" cy="3092450"/>
            <wp:effectExtent l="19050" t="0" r="0" b="0"/>
            <wp:wrapNone/>
            <wp:docPr id="1" name="Рисунок 1" descr="D:\Desktop\20200325_19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5_191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C41CD4" w:rsidRDefault="00C41CD4" w:rsidP="004A7B27">
      <w:pPr>
        <w:rPr>
          <w:sz w:val="2"/>
          <w:szCs w:val="2"/>
        </w:rPr>
      </w:pPr>
    </w:p>
    <w:p w:rsidR="00C41CD4" w:rsidRPr="00C41CD4" w:rsidRDefault="00C41CD4" w:rsidP="004A7B27">
      <w:pPr>
        <w:rPr>
          <w:sz w:val="2"/>
          <w:szCs w:val="2"/>
        </w:rPr>
      </w:pPr>
    </w:p>
    <w:p w:rsidR="004A7B27" w:rsidRPr="00C41CD4" w:rsidRDefault="004A7B27" w:rsidP="00C41CD4">
      <w:pPr>
        <w:ind w:right="708" w:firstLine="284"/>
        <w:rPr>
          <w:i/>
        </w:rPr>
      </w:pPr>
      <w:r w:rsidRPr="00C41CD4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645795</wp:posOffset>
            </wp:positionV>
            <wp:extent cx="5506720" cy="3092450"/>
            <wp:effectExtent l="19050" t="0" r="0" b="0"/>
            <wp:wrapNone/>
            <wp:docPr id="2" name="Рисунок 2" descr="D:\Desktop\20200325_19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00325_191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CD4">
        <w:rPr>
          <w:i/>
        </w:rPr>
        <w:t>Якорь изготавливается из пластмассы при помощи плоского и круглого напильника. Размер заготовки 17</w:t>
      </w:r>
      <w:r w:rsidR="00C41CD4" w:rsidRPr="00C41CD4">
        <w:rPr>
          <w:rFonts w:cs="Arial"/>
          <w:i/>
          <w:color w:val="333333"/>
          <w:shd w:val="clear" w:color="auto" w:fill="FFFFFF"/>
        </w:rPr>
        <w:t>×</w:t>
      </w:r>
      <w:r w:rsidR="00C41CD4" w:rsidRPr="00C41CD4">
        <w:rPr>
          <w:i/>
        </w:rPr>
        <w:t>17</w:t>
      </w:r>
      <w:r w:rsidR="00C41CD4" w:rsidRPr="00C41CD4">
        <w:rPr>
          <w:rFonts w:cs="Arial"/>
          <w:i/>
          <w:color w:val="333333"/>
          <w:shd w:val="clear" w:color="auto" w:fill="FFFFFF"/>
        </w:rPr>
        <w:t>×</w:t>
      </w:r>
      <w:r w:rsidRPr="00C41CD4">
        <w:rPr>
          <w:i/>
        </w:rPr>
        <w:t>8 мм.</w:t>
      </w:r>
    </w:p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4A7B27" w:rsidRDefault="004A7B27" w:rsidP="004A7B27"/>
    <w:p w:rsidR="004A7B27" w:rsidRPr="00871B1D" w:rsidRDefault="004A7B27" w:rsidP="004A7B27">
      <w:pPr>
        <w:rPr>
          <w:sz w:val="10"/>
          <w:szCs w:val="10"/>
        </w:rPr>
      </w:pPr>
    </w:p>
    <w:p w:rsidR="00CB1943" w:rsidRPr="00C41CD4" w:rsidRDefault="004A7B27" w:rsidP="00C41CD4">
      <w:pPr>
        <w:ind w:right="709" w:firstLine="284"/>
        <w:rPr>
          <w:i/>
        </w:rPr>
      </w:pPr>
      <w:r w:rsidRPr="00C41CD4">
        <w:rPr>
          <w:i/>
        </w:rPr>
        <w:t>Для изготовления стоек кнехт можно использовать гвозди или заклёпки</w:t>
      </w:r>
      <w:r w:rsidR="00C41CD4" w:rsidRPr="00C41CD4">
        <w:rPr>
          <w:i/>
        </w:rPr>
        <w:t>,</w:t>
      </w:r>
      <w:r w:rsidRPr="00C41CD4">
        <w:rPr>
          <w:i/>
        </w:rPr>
        <w:t xml:space="preserve"> головки которых надо обработать напильником. Стойки приклеиваются к пластмассовой площадке клеем Супер Момент. </w:t>
      </w:r>
      <w:r w:rsidR="00C41CD4" w:rsidRPr="00C41CD4">
        <w:rPr>
          <w:i/>
        </w:rPr>
        <w:t>Кнехты изготавливаются в количестве</w:t>
      </w:r>
      <w:r w:rsidRPr="00C41CD4">
        <w:rPr>
          <w:i/>
        </w:rPr>
        <w:t xml:space="preserve"> </w:t>
      </w:r>
      <w:r w:rsidR="00C41CD4" w:rsidRPr="00C41CD4">
        <w:rPr>
          <w:i/>
        </w:rPr>
        <w:t>4-х штук</w:t>
      </w:r>
      <w:r w:rsidRPr="00C41CD4">
        <w:rPr>
          <w:i/>
        </w:rPr>
        <w:t>.</w:t>
      </w:r>
    </w:p>
    <w:p w:rsidR="004A7B27" w:rsidRPr="00C41CD4" w:rsidRDefault="004A7B27" w:rsidP="00C41CD4">
      <w:pPr>
        <w:ind w:right="709" w:firstLine="284"/>
        <w:rPr>
          <w:i/>
        </w:rPr>
      </w:pPr>
      <w:r w:rsidRPr="00C41CD4">
        <w:rPr>
          <w:i/>
        </w:rPr>
        <w:t>Киповые планки также изготавливаются в коли</w:t>
      </w:r>
      <w:r w:rsidR="00C41CD4" w:rsidRPr="00C41CD4">
        <w:rPr>
          <w:i/>
        </w:rPr>
        <w:t>честве 4-х</w:t>
      </w:r>
      <w:r w:rsidRPr="00C41CD4">
        <w:rPr>
          <w:i/>
        </w:rPr>
        <w:t xml:space="preserve"> штук из пластмассы толщиной 0,5 мм.</w:t>
      </w:r>
      <w:r w:rsidR="00C41CD4" w:rsidRPr="00C41CD4">
        <w:rPr>
          <w:i/>
        </w:rPr>
        <w:t xml:space="preserve"> Детали вырезаются ножницами и склеиваются между собой клеем.</w:t>
      </w:r>
    </w:p>
    <w:sectPr w:rsidR="004A7B27" w:rsidRPr="00C41CD4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2E2"/>
    <w:rsid w:val="003B62E2"/>
    <w:rsid w:val="004A7B27"/>
    <w:rsid w:val="00871B1D"/>
    <w:rsid w:val="00C41CD4"/>
    <w:rsid w:val="00CB1943"/>
    <w:rsid w:val="00D6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3B6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62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2020-03-25T20:25:00Z</dcterms:created>
  <dcterms:modified xsi:type="dcterms:W3CDTF">2020-03-25T21:02:00Z</dcterms:modified>
</cp:coreProperties>
</file>