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D37" w:rsidRPr="007729CD" w:rsidRDefault="009315BE" w:rsidP="0057420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74200">
        <w:rPr>
          <w:rFonts w:ascii="Times New Roman" w:hAnsi="Times New Roman" w:cs="Times New Roman"/>
          <w:b/>
          <w:sz w:val="24"/>
          <w:szCs w:val="24"/>
        </w:rPr>
        <w:t>Изготовление игольницы</w:t>
      </w:r>
      <w:r w:rsidR="00DF753D" w:rsidRPr="005742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753D" w:rsidRPr="007729CD">
        <w:rPr>
          <w:rFonts w:ascii="Times New Roman" w:hAnsi="Times New Roman" w:cs="Times New Roman"/>
          <w:b/>
          <w:sz w:val="20"/>
          <w:szCs w:val="20"/>
        </w:rPr>
        <w:t>(2 год обучения)</w:t>
      </w:r>
    </w:p>
    <w:p w:rsidR="007729CD" w:rsidRDefault="009315BE" w:rsidP="00BA69C1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574200">
        <w:t xml:space="preserve">Как известно, без иголки не обходятся ни в одном доме. Но, к сожалению, они могут легко теряться и представлять опасность для окружающих. Чтобы таких неприятностей не происходило, лучше обзавестись игольницей, причем, собственного производства. Конечно, можно игольницу приобрести и в магазине, но сделанное вручную изделие никогда не сравнится с приобретенным товаром. А вот процесс творчества и создания маленького произведения искусства доставит массу удовольствия и положительных эмоций. </w:t>
      </w:r>
      <w:r w:rsidR="00574200" w:rsidRPr="00574200">
        <w:t>И это вдвойне приятно, ведь в нем хранится тепло наших рук. </w:t>
      </w:r>
    </w:p>
    <w:p w:rsidR="009315BE" w:rsidRPr="00574200" w:rsidRDefault="00574200" w:rsidP="00BA69C1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574200">
        <w:t>Попробуем и</w:t>
      </w:r>
      <w:r w:rsidR="009315BE" w:rsidRPr="00574200">
        <w:t>зготовить сувенир – игольницу-шляпку.</w:t>
      </w:r>
    </w:p>
    <w:p w:rsidR="00BA69C1" w:rsidRDefault="00BA69C1" w:rsidP="00574200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9315BE" w:rsidRPr="00574200" w:rsidRDefault="009315BE" w:rsidP="00574200">
      <w:pPr>
        <w:pStyle w:val="a4"/>
        <w:shd w:val="clear" w:color="auto" w:fill="FFFFFF"/>
        <w:spacing w:before="0" w:beforeAutospacing="0" w:after="0" w:afterAutospacing="0" w:line="276" w:lineRule="auto"/>
        <w:jc w:val="center"/>
      </w:pPr>
      <w:bookmarkStart w:id="0" w:name="_GoBack"/>
      <w:bookmarkEnd w:id="0"/>
      <w:r w:rsidRPr="00574200">
        <w:rPr>
          <w:b/>
          <w:bCs/>
        </w:rPr>
        <w:t>Последовательность работы</w:t>
      </w:r>
    </w:p>
    <w:p w:rsidR="009315BE" w:rsidRDefault="009315BE" w:rsidP="00BA69C1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Open Sans" w:hAnsi="Open Sans"/>
          <w:color w:val="000000"/>
          <w:sz w:val="21"/>
          <w:szCs w:val="21"/>
        </w:rPr>
      </w:pPr>
      <w:r w:rsidRPr="00574200">
        <w:t>Обводим шаблон на изнаночной стороне ткани по краю и на расстоянии 2-3 см – эта деталь для поля шляпки, а второй круг - по контуру и на расстоянии 1 см – эта деталь для донышка шляпки.</w:t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47975" cy="2133600"/>
            <wp:effectExtent l="19050" t="0" r="9525" b="0"/>
            <wp:docPr id="2" name="Рисунок 2" descr="C:\Users\Администратор\Desktop\МК НА КОНКУРС ПЕЧАТЬ\мк Игольница-шля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К НА КОНКУРС ПЕЧАТЬ\мк Игольница-шля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 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95600" cy="2171700"/>
            <wp:effectExtent l="19050" t="0" r="0" b="0"/>
            <wp:docPr id="3" name="Рисунок 3" descr="C:\Users\Администратор\Desktop\МК НА КОНКУРС ПЕЧАТЬ\мк Игольница-шля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К НА КОНКУРС ПЕЧАТЬ\мк Игольница-шляпка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Pr="00574200" w:rsidRDefault="00574200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Вырезаем детали после</w:t>
      </w:r>
      <w:r w:rsidR="009315BE" w:rsidRPr="00574200">
        <w:rPr>
          <w:color w:val="000000"/>
        </w:rPr>
        <w:t xml:space="preserve"> нанесения конкуров.</w:t>
      </w:r>
    </w:p>
    <w:p w:rsidR="009315BE" w:rsidRPr="00574200" w:rsidRDefault="009315BE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74200">
        <w:rPr>
          <w:color w:val="000000"/>
        </w:rPr>
        <w:t>Первую деталь собираем по кругу на расстоянии 1 см от среза швом «вперед иголку» по лицевой стороне. Вставляем в середину детали картонную заготовку-шаблон и туго затягиваем нить, закрепляем нить не несколько узелков. Донышко готово.</w:t>
      </w:r>
    </w:p>
    <w:p w:rsidR="009315BE" w:rsidRDefault="009315BE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/>
          <w:color w:val="000000"/>
          <w:sz w:val="21"/>
          <w:szCs w:val="21"/>
        </w:rPr>
      </w:pP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667000" cy="2000250"/>
            <wp:effectExtent l="19050" t="0" r="0" b="0"/>
            <wp:docPr id="4" name="Рисунок 4" descr="C:\Users\Администратор\Desktop\МК НА КОНКУРС ПЕЧАТЬ\мк Игольница-шля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К НА КОНКУРС ПЕЧАТЬ\мк Игольница-шля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 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714625" cy="2038350"/>
            <wp:effectExtent l="19050" t="0" r="9525" b="0"/>
            <wp:docPr id="5" name="Рисунок 5" descr="C:\Users\Администратор\Desktop\МК НА КОНКУРС ПЕЧАТЬ\мк Игольница-шля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К НА КОНКУРС ПЕЧАТЬ\мк Игольница-шля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Pr="00574200" w:rsidRDefault="009315BE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74200">
        <w:rPr>
          <w:color w:val="000000"/>
        </w:rPr>
        <w:t>Вторую деталь собираем швом «вперед иголку» на расстоянии 0,5-1 см от среза, заполнить наполнителем, но не стягивать нить крепко.</w:t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905125" cy="2181225"/>
            <wp:effectExtent l="19050" t="0" r="9525" b="0"/>
            <wp:docPr id="6" name="Рисунок 6" descr="C:\Users\Администратор\Desktop\МК НА КОНКУРС ПЕЧАТЬ\мк Игольница-шля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К НА КОНКУРС ПЕЧАТЬ\мк Игольница-шляпка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 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57500" cy="2143125"/>
            <wp:effectExtent l="19050" t="0" r="0" b="0"/>
            <wp:docPr id="7" name="Рисунок 7" descr="C:\Users\Администратор\Desktop\МК НА КОНКУРС ПЕЧАТЬ\мк Игольница-шля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К НА КОНКУРС ПЕЧАТЬ\мк Игольница-шляп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BE" w:rsidRPr="00574200" w:rsidRDefault="007729CD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Пока собираем детали, н</w:t>
      </w:r>
      <w:r w:rsidR="009315BE" w:rsidRPr="00574200">
        <w:rPr>
          <w:color w:val="000000"/>
        </w:rPr>
        <w:t>а поля накладываем донышко и пришиваем «потайным швом», аккуратно подхватывая</w:t>
      </w:r>
      <w:r>
        <w:rPr>
          <w:color w:val="000000"/>
        </w:rPr>
        <w:t xml:space="preserve"> с</w:t>
      </w:r>
      <w:r w:rsidRPr="00574200">
        <w:rPr>
          <w:color w:val="000000"/>
        </w:rPr>
        <w:t>борки</w:t>
      </w:r>
      <w:r w:rsidR="009315BE" w:rsidRPr="00574200">
        <w:rPr>
          <w:color w:val="000000"/>
        </w:rPr>
        <w:t xml:space="preserve"> на полях. Внимательно пришиваем, не отклоняясь от центра донышка.</w:t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67025" cy="2152650"/>
            <wp:effectExtent l="19050" t="0" r="9525" b="0"/>
            <wp:docPr id="8" name="Рисунок 8" descr="C:\Users\Администратор\Desktop\МК НА КОНКУРС ПЕЧАТЬ\мк Игольница-шля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К НА КОНКУРС ПЕЧАТЬ\мк Игольница-шляпка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 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67025" cy="2152650"/>
            <wp:effectExtent l="19050" t="0" r="9525" b="0"/>
            <wp:docPr id="9" name="Рисунок 9" descr="C:\Users\Администратор\Desktop\МК НА КОНКУРС ПЕЧАТЬ\мк Игольница-шля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К НА КОНКУРС ПЕЧАТЬ\мк Игольница-шляпк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Pr="00574200" w:rsidRDefault="009315BE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74200">
        <w:rPr>
          <w:color w:val="000000"/>
        </w:rPr>
        <w:t xml:space="preserve">Вот и все. Осталось только украсить шляпку. Можно использовать ленточку или </w:t>
      </w:r>
      <w:r w:rsidR="007729CD" w:rsidRPr="00574200">
        <w:rPr>
          <w:color w:val="000000"/>
        </w:rPr>
        <w:t>шнурок</w:t>
      </w:r>
      <w:r w:rsidRPr="00574200">
        <w:rPr>
          <w:color w:val="000000"/>
        </w:rPr>
        <w:t>, повязать по линии пришива, чтобы скрыть недочеты, если такие имеют место быть.</w:t>
      </w:r>
    </w:p>
    <w:p w:rsidR="009315BE" w:rsidRPr="00574200" w:rsidRDefault="009315BE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28925" cy="2124075"/>
            <wp:effectExtent l="19050" t="0" r="9525" b="0"/>
            <wp:docPr id="10" name="Рисунок 10" descr="C:\Users\Администратор\Desktop\МК НА КОНКУРС ПЕЧАТЬ\мк Игольница-шля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К НА КОНКУРС ПЕЧАТЬ\мк Игольница-шляпк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 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762250" cy="2076450"/>
            <wp:effectExtent l="19050" t="0" r="0" b="0"/>
            <wp:docPr id="11" name="Рисунок 11" descr="C:\Users\Администратор\Desktop\МК НА КОНКУРС ПЕЧАТЬ\мк Игольница-шля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К НА КОНКУРС ПЕЧАТЬ\мк Игольница-шляпк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BE" w:rsidRDefault="009315BE" w:rsidP="009315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9315BE" w:rsidRPr="00574200" w:rsidRDefault="007729CD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9315BE" w:rsidRPr="00574200">
        <w:rPr>
          <w:color w:val="000000"/>
        </w:rPr>
        <w:t>Ребята, а вы любите дарить или получать подарки?</w:t>
      </w:r>
    </w:p>
    <w:p w:rsidR="009315BE" w:rsidRDefault="00574200" w:rsidP="00BA69C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В</w:t>
      </w:r>
      <w:r w:rsidR="009315BE" w:rsidRPr="00574200">
        <w:rPr>
          <w:color w:val="000000"/>
        </w:rPr>
        <w:t>ы можете подарить игольницу кому-нибудь или оставить себе на память. Ведь это полезная функциональная вещица.</w:t>
      </w:r>
    </w:p>
    <w:sectPr w:rsidR="009315BE" w:rsidSect="009315B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B00C6"/>
    <w:multiLevelType w:val="multilevel"/>
    <w:tmpl w:val="B756E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753D"/>
    <w:rsid w:val="00574200"/>
    <w:rsid w:val="007729CD"/>
    <w:rsid w:val="009315BE"/>
    <w:rsid w:val="00BA69C1"/>
    <w:rsid w:val="00D24D37"/>
    <w:rsid w:val="00D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5656E6-2F13-4E8D-8ACE-89FDA129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75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31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3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7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DE877-8EBA-4C93-AA23-E37FE79EC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2020-03-26T19:13:00Z</dcterms:created>
  <dcterms:modified xsi:type="dcterms:W3CDTF">2020-03-27T07:38:00Z</dcterms:modified>
</cp:coreProperties>
</file>