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16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E11FEC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 дополнительного образования «Детский оздоровительно-образовательный центр</w:t>
      </w:r>
    </w:p>
    <w:p w:rsidR="00E11FEC" w:rsidRPr="00E11FEC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Ельца»</w:t>
      </w: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E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3509"/>
      </w:tblGrid>
      <w:tr w:rsidR="00E11FEC" w:rsidRPr="00E11FEC" w:rsidTr="00F67116">
        <w:tc>
          <w:tcPr>
            <w:tcW w:w="3085" w:type="dxa"/>
          </w:tcPr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«Рассмотрено»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Руководитель МО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/________/ Т.С. Боева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Протокол №1 от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«25» августа 2017 г.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2977" w:type="dxa"/>
          </w:tcPr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«Согласовано»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Заместитель  директора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/_________/ Л.А. Зайцева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«25» августа 2017 г.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  <w:tc>
          <w:tcPr>
            <w:tcW w:w="3509" w:type="dxa"/>
          </w:tcPr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«Утверждаю»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Директор МБУДО «Детский оздоровительно-образовательный центр города Ельца»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/_________/ Р.А. Фролов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E11FEC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Приказ №31 от «25» августа 2017 г.</w:t>
            </w:r>
          </w:p>
          <w:p w:rsidR="00E11FEC" w:rsidRPr="00E11FEC" w:rsidRDefault="00E11FEC" w:rsidP="00E11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</w:p>
        </w:tc>
      </w:tr>
    </w:tbl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Дополнительная (общеразвивающая) образовательная программа</w:t>
      </w:r>
    </w:p>
    <w:p w:rsidR="00E11FEC" w:rsidRPr="00E11FEC" w:rsidRDefault="00E11FEC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11FEC" w:rsidRDefault="00E11FEC" w:rsidP="00E11FEC">
      <w:pPr>
        <w:spacing w:after="0" w:line="240" w:lineRule="auto"/>
        <w:jc w:val="center"/>
        <w:rPr>
          <w:rFonts w:eastAsia="Times New Roman" w:cs="Mongolian Baiti"/>
          <w:b/>
          <w:sz w:val="48"/>
          <w:szCs w:val="48"/>
          <w:lang w:eastAsia="ru-RU"/>
        </w:rPr>
      </w:pPr>
      <w:r w:rsidRPr="00E11FEC">
        <w:rPr>
          <w:rFonts w:ascii="Mongolian Baiti" w:eastAsia="Times New Roman" w:hAnsi="Mongolian Baiti" w:cs="Mongolian Baiti"/>
          <w:b/>
          <w:sz w:val="48"/>
          <w:szCs w:val="48"/>
          <w:lang w:eastAsia="ru-RU"/>
        </w:rPr>
        <w:t>«</w:t>
      </w:r>
      <w:r w:rsidR="00F67116">
        <w:rPr>
          <w:rFonts w:ascii="Times New Roman" w:eastAsia="Times New Roman" w:hAnsi="Times New Roman" w:cs="Mongolian Baiti"/>
          <w:b/>
          <w:sz w:val="48"/>
          <w:szCs w:val="48"/>
          <w:lang w:eastAsia="ru-RU"/>
        </w:rPr>
        <w:t>Фантазия</w:t>
      </w:r>
      <w:r w:rsidRPr="00E11FEC">
        <w:rPr>
          <w:rFonts w:ascii="Mongolian Baiti" w:eastAsia="Times New Roman" w:hAnsi="Mongolian Baiti" w:cs="Mongolian Baiti"/>
          <w:b/>
          <w:sz w:val="48"/>
          <w:szCs w:val="48"/>
          <w:lang w:eastAsia="ru-RU"/>
        </w:rPr>
        <w:t>»</w:t>
      </w:r>
    </w:p>
    <w:p w:rsidR="00F67116" w:rsidRPr="00E11FEC" w:rsidRDefault="00F67116" w:rsidP="00E11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(</w:t>
      </w:r>
      <w:r w:rsidRPr="00F67116">
        <w:rPr>
          <w:rFonts w:ascii="Times New Roman" w:eastAsia="Times New Roman" w:hAnsi="Times New Roman" w:cs="Times New Roman"/>
          <w:sz w:val="48"/>
          <w:szCs w:val="48"/>
          <w:lang w:eastAsia="ru-RU"/>
        </w:rPr>
        <w:t>декоративно-прикладное искусство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)</w:t>
      </w:r>
    </w:p>
    <w:p w:rsidR="00E11FEC" w:rsidRPr="00E11FEC" w:rsidRDefault="00E11FEC" w:rsidP="00E11FEC">
      <w:pPr>
        <w:spacing w:after="0" w:line="240" w:lineRule="auto"/>
        <w:jc w:val="center"/>
        <w:rPr>
          <w:rFonts w:ascii="Mongolian Baiti" w:eastAsia="Times New Roman" w:hAnsi="Mongolian Baiti" w:cs="Mongolian Baiti"/>
          <w:sz w:val="48"/>
          <w:szCs w:val="48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1FEC" w:rsidRPr="00E11FEC" w:rsidRDefault="00E11FEC" w:rsidP="00E11FE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11FEC" w:rsidRPr="00E11FEC" w:rsidRDefault="00E11FEC" w:rsidP="00E11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>Возраст детей 6-12 лет.</w:t>
      </w:r>
    </w:p>
    <w:p w:rsidR="00E11FEC" w:rsidRPr="00E11FEC" w:rsidRDefault="00E11FEC" w:rsidP="00E11FEC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Направленность: художественная.</w:t>
      </w:r>
    </w:p>
    <w:p w:rsidR="00E11FEC" w:rsidRPr="00E11FEC" w:rsidRDefault="00E11FEC" w:rsidP="00E11FE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>Срок реализации программы – 2 года.</w:t>
      </w: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Автор программы:</w:t>
      </w: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Приладных Дарья Николаевна</w:t>
      </w: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</w:t>
      </w: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педагог дополнительного образования</w:t>
      </w: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11FEC" w:rsidRPr="00E11FEC" w:rsidRDefault="00E11FEC" w:rsidP="00E11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E7A4F" w:rsidRPr="00F67116" w:rsidRDefault="00E11FEC" w:rsidP="00F67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FEC">
        <w:rPr>
          <w:rFonts w:ascii="Times New Roman" w:eastAsia="Times New Roman" w:hAnsi="Times New Roman" w:cs="Times New Roman"/>
          <w:sz w:val="28"/>
          <w:szCs w:val="32"/>
          <w:lang w:eastAsia="ru-RU"/>
        </w:rPr>
        <w:t>г. Елец</w:t>
      </w:r>
    </w:p>
    <w:p w:rsidR="00E11FEC" w:rsidRDefault="00E11FEC" w:rsidP="00E11F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FEC" w:rsidRPr="00E11FEC" w:rsidRDefault="00E11FEC" w:rsidP="00E11FE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FEC">
        <w:rPr>
          <w:rFonts w:ascii="Times New Roman" w:eastAsia="Calibri" w:hAnsi="Times New Roman" w:cs="Times New Roman"/>
          <w:sz w:val="28"/>
          <w:szCs w:val="28"/>
        </w:rPr>
        <w:lastRenderedPageBreak/>
        <w:t>2017 год</w:t>
      </w:r>
    </w:p>
    <w:p w:rsidR="00E11FEC" w:rsidRDefault="00E11FEC" w:rsidP="00E11FEC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FEC">
        <w:rPr>
          <w:rFonts w:ascii="Times New Roman" w:eastAsia="Calibri" w:hAnsi="Times New Roman" w:cs="Times New Roman"/>
          <w:sz w:val="28"/>
          <w:szCs w:val="28"/>
        </w:rPr>
        <w:t>ПОЯСНИТЕЛЬНАЯ ЗАПИСКА.</w:t>
      </w:r>
    </w:p>
    <w:p w:rsidR="00CE7A4F" w:rsidRPr="00CE7A4F" w:rsidRDefault="00CE7A4F" w:rsidP="00E11F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Декоративно-прикладное искусство имеет глубокие корни и богатую историю развития. На сегодняшний момент  декоративно-прикладное творчество на пике популярности и широко применяется в дизайне интерьера. Большое разнообразие техник и художественных материалов стало более доступным и менее трудоёмким в своём исполнении, предоставив возможность выбора декорирования различных изделий.  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        Программа «Фантазия» имеет художественно-эстетическую направленность, представляет собой единство трудовой и эстетической деятельности, позволяет развивать на более высоком уровне креативное мышление школьников, формировать у них элементы творческой активности, как интеллектуальной, так и материально-практической. </w:t>
      </w:r>
    </w:p>
    <w:p w:rsidR="00CE7A4F" w:rsidRPr="00CE7A4F" w:rsidRDefault="00CE7A4F" w:rsidP="00594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Актуальность и новизна программы состоит в ее универсальности, поскольку решает в комплексе задачи обучения и воспитания и развития.</w:t>
      </w:r>
      <w:r w:rsidRPr="00CE7A4F">
        <w:rPr>
          <w:rFonts w:ascii="Calibri" w:eastAsia="Calibri" w:hAnsi="Calibri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Богатство  цветовой палитры и сюжетных композиций способствует активному  интересу и восприятию учащихся. Работа  с различными материалами в создании  имитации витража и декорирования изделий в технике росписи по стеклу, выполнения работ художественной росписи ткани, лепки из глины и пластилина, аппликации из бумаги и др. материалов,   способствует развитию воображения и творческих способностей. Функциональность использования декорированных изделий повышает  их значимость и пробуждает интерес к процессу  выполнения  работ.</w:t>
      </w:r>
    </w:p>
    <w:p w:rsidR="00CE7A4F" w:rsidRPr="00CE7A4F" w:rsidRDefault="00CE7A4F" w:rsidP="00594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Большое разнообразие техник и доступность художественных материалов позволяет использовать данный вид творчества как современное  направление декоративно-прикладного искусства  на занятиях с детьми в учреждениях дополнительного образования. Необходимым условием  и основополагающим творческим методом в процессе декорирования изделий является декоративная стилизация, своего рода условность изображения, которая  позволяет создавать не сложные композиции, и применима для работы с детьми. Использование приёмов стилизации способствуют развитию у детей самостоятельных художественных замыслов, которые появляются в процессе работы различными материалами, где материал играет главенствующую роль для развития художественной идеи. Форма, цвет, композиционная доминанта, сюжет, пространство, динамика и общее колористическое решение - всё это учитывается в декоративной стилизации и создании эскиза, а также  активно воздействуют  на эмоции, чувства, воображение и фантазию ребенка. В этом виде деятельности при создании эскиза и дальнейшего выполнения  будущего изделия осуществляется эстетическое развитие школьников, предполагающее в </w:t>
      </w:r>
      <w:r w:rsidRPr="00CE7A4F">
        <w:rPr>
          <w:rFonts w:ascii="Times New Roman" w:eastAsia="Calibri" w:hAnsi="Times New Roman" w:cs="Times New Roman"/>
          <w:sz w:val="28"/>
          <w:szCs w:val="28"/>
        </w:rPr>
        <w:lastRenderedPageBreak/>
        <w:t>дальнейшем формирование умения работать с цветом и формой, а также изучение основ изобразительной грамоты.  Не менее важным аспектом является то, что различные техники даёт возможность вариативности заданий и разных творческих подходов в работе с различными материалами, тем самым, результат которого  может иметь функциональное значение  и быть  использовано в интерьере собственного дома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 отличным подарком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E7A4F" w:rsidRPr="00CE7A4F" w:rsidRDefault="00CE7A4F" w:rsidP="00594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Данная программа рассчитана на детей с различным уровнем подготовки  в возраст</w:t>
      </w:r>
      <w:r>
        <w:rPr>
          <w:rFonts w:ascii="Times New Roman" w:eastAsia="Calibri" w:hAnsi="Times New Roman" w:cs="Times New Roman"/>
          <w:sz w:val="28"/>
          <w:szCs w:val="28"/>
        </w:rPr>
        <w:t>е  6-12 лет. Срок реализации – 2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E7A4F">
        <w:rPr>
          <w:rFonts w:ascii="Times New Roman" w:eastAsia="Calibri" w:hAnsi="Times New Roman" w:cs="Times New Roman"/>
          <w:sz w:val="28"/>
          <w:szCs w:val="28"/>
        </w:rPr>
        <w:t>.</w:t>
      </w:r>
      <w:r w:rsidR="003231D9">
        <w:rPr>
          <w:rFonts w:ascii="Times New Roman" w:eastAsia="Calibri" w:hAnsi="Times New Roman" w:cs="Times New Roman"/>
          <w:sz w:val="28"/>
          <w:szCs w:val="28"/>
        </w:rPr>
        <w:t xml:space="preserve"> Всего в объединении занимаются 4 группы детей (1 группа – первого года обучения и 3 группы – второго), каждая из которых занимается 3 раза в неделю по 2 часа.</w:t>
      </w:r>
    </w:p>
    <w:p w:rsidR="00CE7A4F" w:rsidRPr="00DE171C" w:rsidRDefault="00CE7A4F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E171C">
        <w:rPr>
          <w:rFonts w:ascii="Times New Roman" w:eastAsia="Calibri" w:hAnsi="Times New Roman" w:cs="Times New Roman"/>
          <w:b/>
          <w:sz w:val="28"/>
          <w:szCs w:val="28"/>
        </w:rPr>
        <w:t>ЦЕЛИ И ЗАДАЧИ</w:t>
      </w:r>
    </w:p>
    <w:p w:rsidR="00CE7A4F" w:rsidRPr="00CE7A4F" w:rsidRDefault="00CE7A4F" w:rsidP="00594C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Основная цель программы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–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формирование эстетического восприятия и художественного видения посредством изучения декоративно-прикладного искусства, развития творческих способностей учащихся и образного мышления  в процессе изучения различных способов и приёмов обработки материалов.</w:t>
      </w:r>
    </w:p>
    <w:p w:rsidR="00CE7A4F" w:rsidRPr="00CE7A4F" w:rsidRDefault="00CE7A4F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Обучающие: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углубление и расширение знаний о сов</w:t>
      </w:r>
      <w:r w:rsidR="002422B5">
        <w:rPr>
          <w:rFonts w:ascii="Times New Roman" w:eastAsia="Calibri" w:hAnsi="Times New Roman" w:cs="Times New Roman"/>
          <w:sz w:val="28"/>
          <w:szCs w:val="28"/>
        </w:rPr>
        <w:t>ременных видах декоративно</w:t>
      </w:r>
      <w:r w:rsidRPr="00CE7A4F">
        <w:rPr>
          <w:rFonts w:ascii="Times New Roman" w:eastAsia="Calibri" w:hAnsi="Times New Roman" w:cs="Times New Roman"/>
          <w:sz w:val="28"/>
          <w:szCs w:val="28"/>
        </w:rPr>
        <w:t>- прикладного искусства;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-обучить учащихся приёмам работы в различных техниках, таких как роспись по стеклу, аппликация, лепка, батик с использованием различных художественных материалов;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изучить историю возникновения и разновидности декоративно-прикладного искусства.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развить  творческое воображение и фантазию, композиционное видение, чувство  пропорции, динамики, ритма  и гармонии цветового решения;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 умения и навыки  аккуратности выполнения работы и техники исполнения на  различных по форме предметах</w:t>
      </w:r>
      <w:r w:rsidR="00242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воспитать эстетическое отношение к действительности;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формировать художественный вкус;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-формировать такие качества как, терпеливость, усидчивость,  целеустремлённость. Формировать творческую  и дружескую  атмосферу в коллективе.</w:t>
      </w:r>
    </w:p>
    <w:p w:rsidR="00CE7A4F" w:rsidRPr="00CE7A4F" w:rsidRDefault="00CE7A4F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</w:p>
    <w:p w:rsidR="002422B5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В результате освоения предлагаемой программы  обучающиеся должны  знать</w:t>
      </w:r>
      <w:r w:rsidR="00F45D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E7A4F" w:rsidRDefault="002422B5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историю и развитие искусства  витража; </w:t>
      </w:r>
    </w:p>
    <w:p w:rsidR="00F45D3C" w:rsidRPr="00CE7A4F" w:rsidRDefault="00F45D3C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E7A4F">
        <w:rPr>
          <w:rFonts w:ascii="Times New Roman" w:eastAsia="Calibri" w:hAnsi="Times New Roman" w:cs="Times New Roman"/>
          <w:sz w:val="28"/>
          <w:szCs w:val="28"/>
        </w:rPr>
        <w:t>знать ос</w:t>
      </w:r>
      <w:r>
        <w:rPr>
          <w:rFonts w:ascii="Times New Roman" w:eastAsia="Calibri" w:hAnsi="Times New Roman" w:cs="Times New Roman"/>
          <w:sz w:val="28"/>
          <w:szCs w:val="28"/>
        </w:rPr>
        <w:t>новные законы в области дизайна;</w:t>
      </w:r>
    </w:p>
    <w:p w:rsidR="00CE7A4F" w:rsidRPr="00CE7A4F" w:rsidRDefault="00F45D3C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приобрести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закрепить навыки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работы с различными художественными материалами и приёмами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имитирующими витраж;</w:t>
      </w:r>
    </w:p>
    <w:p w:rsidR="00CE7A4F" w:rsidRPr="00CE7A4F" w:rsidRDefault="00F45D3C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развить креативность и образное восприятие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E7A4F" w:rsidRPr="00CE7A4F" w:rsidRDefault="00F45D3C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усовершенствовать навыки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работы с </w:t>
      </w:r>
      <w:r>
        <w:rPr>
          <w:rFonts w:ascii="Times New Roman" w:eastAsia="Calibri" w:hAnsi="Times New Roman" w:cs="Times New Roman"/>
          <w:sz w:val="28"/>
          <w:szCs w:val="28"/>
        </w:rPr>
        <w:t>кистью;</w:t>
      </w:r>
    </w:p>
    <w:p w:rsidR="00CE7A4F" w:rsidRPr="00CE7A4F" w:rsidRDefault="00F45D3C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владеть  знаниями в области искусства вит</w:t>
      </w:r>
      <w:r>
        <w:rPr>
          <w:rFonts w:ascii="Times New Roman" w:eastAsia="Calibri" w:hAnsi="Times New Roman" w:cs="Times New Roman"/>
          <w:sz w:val="28"/>
          <w:szCs w:val="28"/>
        </w:rPr>
        <w:t>ража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и элементар</w:t>
      </w:r>
      <w:r>
        <w:rPr>
          <w:rFonts w:ascii="Times New Roman" w:eastAsia="Calibri" w:hAnsi="Times New Roman" w:cs="Times New Roman"/>
          <w:sz w:val="28"/>
          <w:szCs w:val="28"/>
        </w:rPr>
        <w:t>ными знаниями в области дизайна.</w:t>
      </w:r>
    </w:p>
    <w:p w:rsidR="00CE7A4F" w:rsidRPr="00CE7A4F" w:rsidRDefault="00CE7A4F" w:rsidP="00594C66">
      <w:pPr>
        <w:spacing w:after="0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осмысленное эмоционально-ценностное восприятие визуальных образов реальности и произведений искусства;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овладение основами культуры практической творческой работы различными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художественными материалами и инструментами;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способности наблюдать реальный мир, способности воспринимать, анализировать</w:t>
      </w:r>
      <w:r w:rsidR="0030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и структурировать визуальный образ на основе его э</w:t>
      </w:r>
      <w:r w:rsidR="002422B5">
        <w:rPr>
          <w:rFonts w:ascii="Times New Roman" w:eastAsia="Calibri" w:hAnsi="Times New Roman" w:cs="Times New Roman"/>
          <w:sz w:val="28"/>
          <w:szCs w:val="28"/>
        </w:rPr>
        <w:t>моционально-нравственной оценки.</w:t>
      </w:r>
    </w:p>
    <w:p w:rsidR="00CE7A4F" w:rsidRPr="00CE7A4F" w:rsidRDefault="00CE7A4F" w:rsidP="00594C66">
      <w:pPr>
        <w:spacing w:after="0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Метапредметные: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воспитание уважения к искусству и культуре своей Родины, выраженной в ее архитектуре, изобразительном искусстве, в национальных образах предметно-материальной и пространственной среды;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 умение эстетически подходить к любому виду деятельности;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фантазии, воображения, моторики рук, визуальной памяти.</w:t>
      </w:r>
    </w:p>
    <w:p w:rsidR="00CE7A4F" w:rsidRPr="00CE7A4F" w:rsidRDefault="00CE7A4F" w:rsidP="00594C66">
      <w:pPr>
        <w:spacing w:after="0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В результате освоения предлагаемой программы  обучающиеся должны  знать историю и развитие различных видов декоративно-прикладного искусства;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приобретение и закрепление навыков работы с  художественными материалами в различных техниках;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развитие креативности и образного восприятия;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усовершенствование навыков работы с кистью, развитие  аккуратности; 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владеть  знаниями в области де</w:t>
      </w:r>
      <w:r w:rsidR="00304DC8">
        <w:rPr>
          <w:rFonts w:ascii="Times New Roman" w:eastAsia="Calibri" w:hAnsi="Times New Roman" w:cs="Times New Roman"/>
          <w:sz w:val="28"/>
          <w:szCs w:val="28"/>
        </w:rPr>
        <w:t xml:space="preserve">коративно-прикладного искусства, </w:t>
      </w:r>
      <w:r w:rsidRPr="00CE7A4F">
        <w:rPr>
          <w:rFonts w:ascii="Times New Roman" w:eastAsia="Calibri" w:hAnsi="Times New Roman" w:cs="Times New Roman"/>
          <w:sz w:val="28"/>
          <w:szCs w:val="28"/>
        </w:rPr>
        <w:t>элементарными знаниями в области дизайна;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7A4F">
        <w:rPr>
          <w:rFonts w:ascii="Calibri" w:eastAsia="Calibri" w:hAnsi="Calibri" w:cs="Times New Roman"/>
          <w:color w:val="000000"/>
        </w:rPr>
        <w:t xml:space="preserve">- </w:t>
      </w:r>
      <w:r w:rsidRPr="00CE7A4F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о художественно-выразительных средствах изобразительного искусства (композиция, рисунок, цвет, колорит, светотень и т.п.), знать основы изобразительной грамоты</w:t>
      </w:r>
      <w:r w:rsidR="002422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E7A4F" w:rsidRPr="00CE7A4F" w:rsidRDefault="00CE7A4F" w:rsidP="00594C66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Методы работы по программе: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наглядный;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частично-поисковый;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практический;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иллюстративный.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Формы занятий: </w:t>
      </w:r>
      <w:r w:rsidRPr="00CE7A4F">
        <w:rPr>
          <w:rFonts w:ascii="Times New Roman" w:eastAsia="Calibri" w:hAnsi="Times New Roman" w:cs="Times New Roman"/>
          <w:sz w:val="28"/>
          <w:szCs w:val="28"/>
          <w:lang w:eastAsia="ru-RU"/>
        </w:rPr>
        <w:t>лекции, познавательные игры, экскурсии, викторины,</w:t>
      </w:r>
    </w:p>
    <w:p w:rsidR="00DE171C" w:rsidRDefault="00CE7A4F" w:rsidP="00594C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беседы, дискуссии, практикумы; свободное общение (огоньки, вечера отдыха, прогулки и т. д.).</w:t>
      </w:r>
    </w:p>
    <w:p w:rsidR="00CE7A4F" w:rsidRPr="00CE7A4F" w:rsidRDefault="00CE7A4F" w:rsidP="00594C66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</w:p>
    <w:p w:rsidR="00CE7A4F" w:rsidRPr="00CE7A4F" w:rsidRDefault="00CE7A4F" w:rsidP="00594C66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светлое и проветриваемое помещение;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парты, стулья и стеллажи для хранения работ;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проектор и ноутбук;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учебная доска.</w:t>
      </w:r>
    </w:p>
    <w:p w:rsidR="00CE7A4F" w:rsidRPr="00CE7A4F" w:rsidRDefault="00CE7A4F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4616">
        <w:rPr>
          <w:rFonts w:ascii="Times New Roman" w:eastAsia="Calibri" w:hAnsi="Times New Roman" w:cs="Times New Roman"/>
          <w:b/>
          <w:sz w:val="28"/>
          <w:szCs w:val="28"/>
        </w:rPr>
        <w:t>Форма занятий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2B5">
        <w:rPr>
          <w:rFonts w:ascii="Times New Roman" w:eastAsia="Calibri" w:hAnsi="Times New Roman" w:cs="Times New Roman"/>
          <w:sz w:val="28"/>
          <w:szCs w:val="28"/>
        </w:rPr>
        <w:t>–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групповая</w:t>
      </w:r>
      <w:r w:rsidR="002422B5">
        <w:rPr>
          <w:rFonts w:ascii="Times New Roman" w:eastAsia="Calibri" w:hAnsi="Times New Roman" w:cs="Times New Roman"/>
          <w:sz w:val="28"/>
          <w:szCs w:val="28"/>
        </w:rPr>
        <w:t>,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с  учётом индивидуально подхода к </w:t>
      </w:r>
      <w:r w:rsidR="00DE171C">
        <w:rPr>
          <w:rFonts w:ascii="Times New Roman" w:eastAsia="Calibri" w:hAnsi="Times New Roman" w:cs="Times New Roman"/>
          <w:sz w:val="28"/>
          <w:szCs w:val="28"/>
        </w:rPr>
        <w:t>об</w:t>
      </w:r>
      <w:r w:rsidRPr="00CE7A4F">
        <w:rPr>
          <w:rFonts w:ascii="Times New Roman" w:eastAsia="Calibri" w:hAnsi="Times New Roman" w:cs="Times New Roman"/>
          <w:sz w:val="28"/>
          <w:szCs w:val="28"/>
        </w:rPr>
        <w:t>уча</w:t>
      </w:r>
      <w:r w:rsidR="00304DC8">
        <w:rPr>
          <w:rFonts w:ascii="Times New Roman" w:eastAsia="Calibri" w:hAnsi="Times New Roman" w:cs="Times New Roman"/>
          <w:sz w:val="28"/>
          <w:szCs w:val="28"/>
        </w:rPr>
        <w:t>ю</w:t>
      </w:r>
      <w:r w:rsidRPr="00CE7A4F">
        <w:rPr>
          <w:rFonts w:ascii="Times New Roman" w:eastAsia="Calibri" w:hAnsi="Times New Roman" w:cs="Times New Roman"/>
          <w:sz w:val="28"/>
          <w:szCs w:val="28"/>
        </w:rPr>
        <w:t>щимся.</w:t>
      </w:r>
    </w:p>
    <w:p w:rsidR="00CE7A4F" w:rsidRPr="00CE7A4F" w:rsidRDefault="00DE171C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ТЕМАТИЧЕСКИЙ ПЛАН</w:t>
      </w:r>
      <w:r w:rsidR="00CE7A4F">
        <w:rPr>
          <w:rFonts w:ascii="Times New Roman" w:eastAsia="Calibri" w:hAnsi="Times New Roman" w:cs="Times New Roman"/>
          <w:sz w:val="28"/>
          <w:szCs w:val="28"/>
        </w:rPr>
        <w:t xml:space="preserve"> ПЕРВОГО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5520"/>
        <w:gridCol w:w="1125"/>
        <w:gridCol w:w="1268"/>
        <w:gridCol w:w="1231"/>
      </w:tblGrid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25" w:type="dxa"/>
          </w:tcPr>
          <w:p w:rsidR="00CE7A4F" w:rsidRPr="00CE7A4F" w:rsidRDefault="00CE7A4F" w:rsidP="00594C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1268" w:type="dxa"/>
          </w:tcPr>
          <w:p w:rsidR="00CE7A4F" w:rsidRPr="00CE7A4F" w:rsidRDefault="00CE7A4F" w:rsidP="00594C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231" w:type="dxa"/>
          </w:tcPr>
          <w:p w:rsidR="00CE7A4F" w:rsidRPr="00CE7A4F" w:rsidRDefault="00CE7A4F" w:rsidP="00594C6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Витраж. Имитация витража. Декорирование изделий в технике витражной росписи.</w:t>
            </w:r>
          </w:p>
        </w:tc>
        <w:tc>
          <w:tcPr>
            <w:tcW w:w="1125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:rsidR="00CE7A4F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B0715D" w:rsidRDefault="00B2477D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Полный цветовой круг. Орнамент в круге, квадрате, полосе. Стилизация. </w:t>
            </w:r>
          </w:p>
        </w:tc>
        <w:tc>
          <w:tcPr>
            <w:tcW w:w="1125" w:type="dxa"/>
          </w:tcPr>
          <w:p w:rsidR="00CE7A4F" w:rsidRPr="001110D8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:rsidR="00CE7A4F" w:rsidRPr="001110D8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CE7A4F" w:rsidRPr="00835710" w:rsidRDefault="00B2477D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Декоративная композиция.</w:t>
            </w:r>
          </w:p>
        </w:tc>
        <w:tc>
          <w:tcPr>
            <w:tcW w:w="1125" w:type="dxa"/>
          </w:tcPr>
          <w:p w:rsidR="00CE7A4F" w:rsidRPr="001110D8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E7A4F" w:rsidRPr="001110D8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835710" w:rsidRDefault="00D44803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Основы изобразительной грамоты. Рисунок. Живопись. Композиция.</w:t>
            </w:r>
          </w:p>
        </w:tc>
        <w:tc>
          <w:tcPr>
            <w:tcW w:w="1125" w:type="dxa"/>
          </w:tcPr>
          <w:p w:rsidR="00CE7A4F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8" w:type="dxa"/>
          </w:tcPr>
          <w:p w:rsidR="00CE7A4F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:rsidR="00CE7A4F" w:rsidRPr="00CE7A4F" w:rsidRDefault="00B2477D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Аппликация. Квиллинг. Коллаж</w:t>
            </w:r>
            <w:r w:rsidR="00F45D3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</w:tcPr>
          <w:p w:rsidR="00CE7A4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E7A4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B5918" w:rsidRPr="00CE7A4F" w:rsidTr="009C73F8">
        <w:tc>
          <w:tcPr>
            <w:tcW w:w="852" w:type="dxa"/>
          </w:tcPr>
          <w:p w:rsidR="00AB5918" w:rsidRPr="00CE7A4F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0" w:type="dxa"/>
          </w:tcPr>
          <w:p w:rsidR="00AB5918" w:rsidRPr="00CE7A4F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работ. Просмотр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 Тестирование. Награждение. 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питие.</w:t>
            </w:r>
          </w:p>
        </w:tc>
        <w:tc>
          <w:tcPr>
            <w:tcW w:w="1125" w:type="dxa"/>
          </w:tcPr>
          <w:p w:rsidR="00AB5918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AB5918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AB5918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E7A4F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приёмам работы лепки. Глиняная игрушка. Барельеф. Предметы интерьера (полимерная глина, глина, пластилин).</w:t>
            </w:r>
          </w:p>
        </w:tc>
        <w:tc>
          <w:tcPr>
            <w:tcW w:w="1125" w:type="dxa"/>
          </w:tcPr>
          <w:p w:rsidR="00CE7A4F" w:rsidRPr="005D09E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E7A4F" w:rsidRPr="001110D8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5D09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dxa"/>
          </w:tcPr>
          <w:p w:rsidR="00CE7A4F" w:rsidRPr="00835710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  <w:tr w:rsidR="00CE7A4F" w:rsidRPr="00CE7A4F" w:rsidTr="009C73F8">
        <w:tc>
          <w:tcPr>
            <w:tcW w:w="852" w:type="dxa"/>
          </w:tcPr>
          <w:p w:rsidR="00CE7A4F" w:rsidRPr="00CE7A4F" w:rsidRDefault="00AB591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CE7A4F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0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роспись ткани. Холодный батик. Узелковая техника. Набойка.</w:t>
            </w:r>
          </w:p>
        </w:tc>
        <w:tc>
          <w:tcPr>
            <w:tcW w:w="1125" w:type="dxa"/>
          </w:tcPr>
          <w:p w:rsidR="00CE7A4F" w:rsidRPr="00CE7A4F" w:rsidRDefault="00CE7A4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</w:tcPr>
          <w:p w:rsidR="00CE7A4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:rsidR="00CE7A4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и выполнение работ на конкурс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B2477D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5D09EF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Техника </w:t>
            </w:r>
            <w:r w:rsidRPr="005D09EF">
              <w:rPr>
                <w:rFonts w:ascii="Times New Roman" w:eastAsia="Calibri" w:hAnsi="Times New Roman" w:cs="Times New Roman"/>
                <w:sz w:val="28"/>
                <w:szCs w:val="28"/>
              </w:rPr>
              <w:t>Кинусайга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пэчворк  без иголки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E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занятий, приуроченных к дате «9 мая»: открытка в технике квилинг;</w:t>
            </w:r>
          </w:p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Рисунок «Никто не забыт, ничто не забыто»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Default="00B2477D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9C73F8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и проведение мастер-классов</w:t>
            </w:r>
            <w:r w:rsidR="00304D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BD42F1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2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9C73F8"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Выход на пленер.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9C73F8" w:rsidRDefault="001110D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C7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5710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C73F8" w:rsidRPr="00CE7A4F" w:rsidTr="009C73F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A4F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CE7A4F" w:rsidRDefault="005D09EF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F8" w:rsidRPr="00835710" w:rsidRDefault="009C73F8" w:rsidP="00594C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216</w:t>
            </w:r>
          </w:p>
        </w:tc>
      </w:tr>
    </w:tbl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A4F" w:rsidRPr="00CE7A4F" w:rsidRDefault="00CE7A4F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:rsidR="00CE7A4F" w:rsidRPr="00CE7A4F" w:rsidRDefault="00CE7A4F" w:rsidP="00594C6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Тема 1. Вводное занятие (2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>часа теор.).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Знакомство с учебно-тематическим и воспитательным планом объединения, согласование режима работы объединения, создание рабочей атмосферы. Материалы и инструменты. Инструктаж по технике безопасности. Ознакомление с правилами поведения учащихся объединений, правилами поведения на дороге, противопожарной безопасностью.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Тема 2.Витраж. Имитация витража. Декорирование изделий в технике витражной росписи(8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теор., 14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2.1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Витраж – что это. Знакомство с искусством витража, историей развития и технологией изготовления по репродукциям и фотографиям. Отличие витража от имитации. Составление эскиза для витража.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2.2.</w:t>
      </w:r>
      <w:r w:rsidR="00304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Витраж из цветной бумаги. Выполнить работу в технике имитация витража.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2.3.Мозаика «Полёт бабочки». Имитация мозаичного витража. Знакомство с понятием «мозаика» и её историей. Изготовление эскиза бабочки, работа с различными материалами, коллективная работа при выполнении цельной композиции.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2.4. Роспись стекла в раме по эскизу. </w:t>
      </w:r>
      <w:r w:rsidR="00D65A97">
        <w:rPr>
          <w:rFonts w:ascii="Times New Roman" w:eastAsia="Calibri" w:hAnsi="Times New Roman" w:cs="Times New Roman"/>
          <w:sz w:val="28"/>
          <w:szCs w:val="28"/>
        </w:rPr>
        <w:t>П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риобретение навыка в работе с витражными красками и контурами. Работа над чёткостью и плавностью линий, декоративности элементов, соотношение цветов и образного мышления.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Роспись цилиндрической формы (бутылки, вазочки на выбор) «Витраж в интерьере». Работа с объёмной формой, навык работы на стоячей модели постановки руки. Стилевое единство росписи формы (цилиндр), овладение техникой декорирования. Продолжать знакомить детей с одним из видов искусства – художественный витраж, разновидностями техник витража и его применение в дизайне интерьера.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Тема 3. Полный цветовой круг. Орнамент в круге,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квадрате, полосе. Стилизация (8 теор., 16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3.1. Полный цветовой круг. Основы цветоведения. Цвет и цветовой контраст. Хроматические и ахроматические цвета.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3.2. орнамент в круге ч/б, в квадрате. Орнамент в круге, квадрат (в цвете). Орнамент в по</w:t>
      </w:r>
      <w:r w:rsidR="002422B5">
        <w:rPr>
          <w:rFonts w:ascii="Times New Roman" w:eastAsia="Calibri" w:hAnsi="Times New Roman" w:cs="Times New Roman"/>
          <w:sz w:val="28"/>
          <w:szCs w:val="28"/>
        </w:rPr>
        <w:t>лосе ч/б и в цвето</w:t>
      </w:r>
      <w:r w:rsidRPr="00CE7A4F">
        <w:rPr>
          <w:rFonts w:ascii="Times New Roman" w:eastAsia="Calibri" w:hAnsi="Times New Roman" w:cs="Times New Roman"/>
          <w:sz w:val="28"/>
          <w:szCs w:val="28"/>
        </w:rPr>
        <w:t>стилизации на основе изучения народных промыслов (городецкая роспись, хохлома, Елецкие кружева).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3.3.  Композиция «Флора и «Фауна». Составление стилизации, поиск цветового и композиционного решения.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3.4. Стилизация орнитоморфных (птиц) форм и  зооморфных форм (животных) в графике и цвете, просмотрев иллюстративный материал сказочных персонажей.</w:t>
      </w:r>
    </w:p>
    <w:p w:rsidR="00CE7A4F" w:rsidRPr="00CE7A4F" w:rsidRDefault="00CE7A4F" w:rsidP="00594C6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830106">
        <w:rPr>
          <w:rFonts w:ascii="Times New Roman" w:eastAsia="Calibri" w:hAnsi="Times New Roman" w:cs="Times New Roman"/>
          <w:b/>
          <w:sz w:val="28"/>
          <w:szCs w:val="28"/>
        </w:rPr>
        <w:t xml:space="preserve"> 4. Декоративная композиция (6 теор., 14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</w:t>
      </w:r>
      <w:r w:rsidRPr="002422B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04DC8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4.1. Композиция «Декоративный натюрморт». Достичь равновесия в композиции за счет выделения композиционного центра и обобщения второстепенных деталей; создать </w:t>
      </w:r>
      <w:r w:rsidR="00500A30">
        <w:rPr>
          <w:rFonts w:ascii="Times New Roman" w:eastAsia="Calibri" w:hAnsi="Times New Roman" w:cs="Times New Roman"/>
          <w:sz w:val="28"/>
          <w:szCs w:val="28"/>
        </w:rPr>
        <w:t>цветовую гармонию в композиции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500A30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4.2. Композиция «декоративный пейзаж». Город разных времён и стилей.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5. Основы изобразительной грамоты. Рисунок. Живопись. Композиция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(8 теор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, 12 практ.)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5.1. Рисунок. «Натюрморт в контражуре» (пастель).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5.2. Живопись «Пейзаж по представлению и по памяти» (акварель).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</w:t>
      </w:r>
      <w:r w:rsidR="00835710">
        <w:rPr>
          <w:rFonts w:ascii="Times New Roman" w:eastAsia="Calibri" w:hAnsi="Times New Roman" w:cs="Times New Roman"/>
          <w:sz w:val="28"/>
          <w:szCs w:val="28"/>
        </w:rPr>
        <w:t>3. Композиция «Зимние забавы» (</w:t>
      </w:r>
      <w:r w:rsidRPr="00CE7A4F">
        <w:rPr>
          <w:rFonts w:ascii="Times New Roman" w:eastAsia="Calibri" w:hAnsi="Times New Roman" w:cs="Times New Roman"/>
          <w:sz w:val="28"/>
          <w:szCs w:val="28"/>
        </w:rPr>
        <w:t>гуашь)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594C6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Тема 6.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 xml:space="preserve"> Аппликация. Квиллинг. Коллаж (6 теор., 14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5.1. Объёмная аппликация из бумаги «Сказочная птица». Знакомство с понятием «аппликация», изучение материалов с помощью зрительного ряда.</w:t>
      </w:r>
      <w:r w:rsidR="00835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Закрепить умение работать с бумагой и клеем, создавать из элементов целостную композицию.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Аппликация из пуговиц. Выбор эскиза, проработка цвета, деталей, заполнение фона. Выставка работ.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Букет - цветы из гофрированной бумаги. Этапы работы. Чтение схем изготовления цветов из цветных полос. Цветы из гофрированной бумаги. 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5.4. Поздравительная открытка в технике Квиллинг. Приёмы работы с бумажными полосками: скручивание, зажим, складывание и закрепление отдельных элементов по предварительному эскизу. Сборка элементов по образцу.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Картинки на стену «Времена года». Знакомство с техникой коллажа. Выполнение декоративного дерева из разных материалов на плоской поверхности.</w:t>
      </w:r>
    </w:p>
    <w:p w:rsidR="002C3CB7" w:rsidRPr="002C3CB7" w:rsidRDefault="002C3CB7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Pr="002C3CB7">
        <w:rPr>
          <w:rFonts w:ascii="Times New Roman" w:eastAsia="Calibri" w:hAnsi="Times New Roman" w:cs="Times New Roman"/>
          <w:b/>
          <w:sz w:val="28"/>
          <w:szCs w:val="28"/>
        </w:rPr>
        <w:t>. Подготовка к итоговой выставке (4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3CB7">
        <w:rPr>
          <w:rFonts w:ascii="Times New Roman" w:eastAsia="Calibri" w:hAnsi="Times New Roman" w:cs="Times New Roman"/>
          <w:b/>
          <w:sz w:val="28"/>
          <w:szCs w:val="28"/>
        </w:rPr>
        <w:t>практ.).</w:t>
      </w:r>
    </w:p>
    <w:p w:rsidR="002C3CB7" w:rsidRPr="00CE7A4F" w:rsidRDefault="002C3CB7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CB7">
        <w:rPr>
          <w:rFonts w:ascii="Times New Roman" w:eastAsia="Calibri" w:hAnsi="Times New Roman" w:cs="Times New Roman"/>
          <w:sz w:val="28"/>
          <w:szCs w:val="28"/>
        </w:rPr>
        <w:t>Организация Ярмарки-выставки детских работ.  Просмотр творческих работ. Итоговая аттестация.</w:t>
      </w:r>
    </w:p>
    <w:p w:rsidR="00CE7A4F" w:rsidRPr="00CE7A4F" w:rsidRDefault="002C3CB7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 Обучение приёмам работы лепки. Глиняная игрушка. Барельеф. Предметы интерьера (полимерная глина,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глина, п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>ластилин). (6 теор., 12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практ.).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6.1.Сообщение детям исторической справки о возникновении глиняной игрушки.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Подготовка глины к работе. Знакомство со свойствами глины, оборудованием, инструментами. Рабочее состояние глины. Выявление особенностей материала. Приемы лепки из глины: скатывание, раскатывание, сплющивание, оттягивание, вдавливание, прищипывание,</w:t>
      </w:r>
      <w:r w:rsidR="00DE1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сгибание, заглаживание. Положение рук. Работа пальцев. Создание оберега.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Лепка «Дымковских игрушек». Рассматривание различных фигурок дымковских животных, сравнение по признакам, вычленение</w:t>
      </w:r>
      <w:r w:rsidR="003F1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главных и второстепенных деталей. Расширение и уточнение знаний учащихся о народных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промыслах. Совершенствование приемов лепки сложной фигуры из целого куска глины.Дымковский конь. Дымковская барышня. Дымковский индюк.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6.3. Узоры Дымки. Рассмотреть с детьми декоративные элементы дымковской росписи: точки, круги, прямые и волнистые линии. Роспись игрушек. Учить расписывать объемные игрушки дымковскими узорами.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6.4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Игрушка – свистулька.</w:t>
      </w:r>
      <w:r w:rsidR="00F45D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История глиняной свистульки. Знакомство с народны</w:t>
      </w:r>
      <w:r w:rsidR="00D65A97">
        <w:rPr>
          <w:rFonts w:ascii="Times New Roman" w:eastAsia="Calibri" w:hAnsi="Times New Roman" w:cs="Times New Roman"/>
          <w:sz w:val="28"/>
          <w:szCs w:val="28"/>
        </w:rPr>
        <w:t>ми художественными промыслами (</w:t>
      </w:r>
      <w:r w:rsidRPr="00CE7A4F">
        <w:rPr>
          <w:rFonts w:ascii="Times New Roman" w:eastAsia="Calibri" w:hAnsi="Times New Roman" w:cs="Times New Roman"/>
          <w:sz w:val="28"/>
          <w:szCs w:val="28"/>
        </w:rPr>
        <w:t>Романовская игрушка, Абашевская, Филимоновская). Природа звука. Свистковое устройство. Народные игрушки и подготовка глины. Лепка игрушек-свистулек (различные конфигурации). Работа над образом.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6.5. Барельеф. Раскрытие понятия барельеф. Выполнение декоративного панно из глины на тему «Православие и искусство. Храмы города Ельца»  с использованием иллюстративного материала.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6.6. Предметы интерьера. Декоративный подсвечник, вазочка, подставка для письменных принадлежностей. Работа в материале.</w:t>
      </w:r>
    </w:p>
    <w:p w:rsidR="00CE7A4F" w:rsidRPr="00CE7A4F" w:rsidRDefault="002C3CB7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Художественная </w:t>
      </w:r>
      <w:r w:rsidR="00835710">
        <w:rPr>
          <w:rFonts w:ascii="Times New Roman" w:eastAsia="Calibri" w:hAnsi="Times New Roman" w:cs="Times New Roman"/>
          <w:b/>
          <w:sz w:val="28"/>
          <w:szCs w:val="28"/>
        </w:rPr>
        <w:t>роспись ткани. Батик. Набойка (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>6 теор., 14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практ.).</w:t>
      </w:r>
    </w:p>
    <w:p w:rsidR="00CE7A4F" w:rsidRPr="00CE7A4F" w:rsidRDefault="00F45D3C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="00304DC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Батик – что это?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 Знакомство с историй возникновения и технологией изготовления батика по репродукциям и фотографиям. Отличие холодного батика от горячего.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7.2. Знакомство с красками по ткани. Значение композиции. Составление эскиза батика.</w:t>
      </w:r>
      <w:r w:rsidR="00DE1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7A4F">
        <w:rPr>
          <w:rFonts w:ascii="Times New Roman" w:eastAsia="Calibri" w:hAnsi="Times New Roman" w:cs="Times New Roman"/>
          <w:sz w:val="28"/>
          <w:szCs w:val="28"/>
        </w:rPr>
        <w:t>Перенос рисунка на ткань. Нанесение контура резервирующим составом. Проверка целостности контура.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7.3. Заливка рисунка красками. Приёмы заливки. Этапы работы. Темы композиций «На море...», «Герои волшебной сказки».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4. Холодный батик. Композиция. “Страна восходящего солнца”. Роспись. Оформление.</w:t>
      </w:r>
    </w:p>
    <w:p w:rsidR="00CE7A4F" w:rsidRDefault="00B90D4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7.5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«Платок мам</w:t>
      </w:r>
      <w:r w:rsidR="00115792">
        <w:rPr>
          <w:rFonts w:ascii="Times New Roman" w:eastAsia="Calibri" w:hAnsi="Times New Roman" w:cs="Times New Roman"/>
          <w:sz w:val="28"/>
          <w:szCs w:val="28"/>
        </w:rPr>
        <w:t>е»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</w:t>
      </w:r>
      <w:r w:rsidR="00DE1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Узелковая техника.</w:t>
      </w:r>
    </w:p>
    <w:p w:rsidR="00B90D48" w:rsidRPr="00CE7A4F" w:rsidRDefault="00B90D4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7.6</w:t>
      </w:r>
      <w:r w:rsidRPr="00B90D48">
        <w:rPr>
          <w:rFonts w:ascii="Times New Roman" w:eastAsia="Calibri" w:hAnsi="Times New Roman" w:cs="Times New Roman"/>
          <w:sz w:val="28"/>
          <w:szCs w:val="28"/>
        </w:rPr>
        <w:t xml:space="preserve"> «Дизайн одежды в современном мире». Роспись футболки акриловыми красками по ткани.</w:t>
      </w:r>
    </w:p>
    <w:p w:rsidR="00CE7A4F" w:rsidRPr="00CE7A4F" w:rsidRDefault="00B90D4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7.7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 Набойка. Подготовка рисунка для изготовления шаблона. Создание печатной краски и цветовой палитры. Нанесение рисунка на ткань. Исполнение проекта набойки и выполнение собственного проекта в материале.</w:t>
      </w:r>
    </w:p>
    <w:p w:rsidR="00CE7A4F" w:rsidRPr="00CE7A4F" w:rsidRDefault="009C73F8" w:rsidP="00594C6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. Подготовка и 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выпол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нение работ на конкурсы (4 теор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., 16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 практ.). </w:t>
      </w:r>
    </w:p>
    <w:p w:rsidR="009C73F8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Соблюдение положения, условий и требований к участию в конкурсах детского творчества. Выполнение творческих работ по тематическим конкурсам.</w:t>
      </w:r>
    </w:p>
    <w:p w:rsidR="005D09EF" w:rsidRDefault="005D09EF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Тема 11. </w:t>
      </w:r>
      <w:r w:rsidRPr="005D09EF">
        <w:rPr>
          <w:rFonts w:ascii="Times New Roman" w:eastAsia="Calibri" w:hAnsi="Times New Roman" w:cs="Times New Roman"/>
          <w:b/>
          <w:sz w:val="28"/>
          <w:szCs w:val="28"/>
        </w:rPr>
        <w:t>Техника Кинусайга – пэчворк  без иголки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(2 теор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>., 8 практ.)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09EF" w:rsidRDefault="00480C39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11.1. Проведения мини исследования</w:t>
      </w:r>
      <w:r w:rsidRPr="00480C39">
        <w:rPr>
          <w:rFonts w:ascii="Times New Roman" w:eastAsia="Calibri" w:hAnsi="Times New Roman" w:cs="Times New Roman"/>
          <w:sz w:val="28"/>
          <w:szCs w:val="28"/>
        </w:rPr>
        <w:t>: «Техника кинусайга: от истоков до современнос</w:t>
      </w:r>
      <w:r>
        <w:rPr>
          <w:rFonts w:ascii="Times New Roman" w:eastAsia="Calibri" w:hAnsi="Times New Roman" w:cs="Times New Roman"/>
          <w:sz w:val="28"/>
          <w:szCs w:val="28"/>
        </w:rPr>
        <w:t>ти». Основные характеристики изделия. И</w:t>
      </w:r>
      <w:r w:rsidRPr="00480C39">
        <w:rPr>
          <w:rFonts w:ascii="Times New Roman" w:eastAsia="Calibri" w:hAnsi="Times New Roman" w:cs="Times New Roman"/>
          <w:sz w:val="28"/>
          <w:szCs w:val="28"/>
        </w:rPr>
        <w:t>нструменты и м</w:t>
      </w:r>
      <w:r>
        <w:rPr>
          <w:rFonts w:ascii="Times New Roman" w:eastAsia="Calibri" w:hAnsi="Times New Roman" w:cs="Times New Roman"/>
          <w:sz w:val="28"/>
          <w:szCs w:val="28"/>
        </w:rPr>
        <w:t>атериалы для изготовления панно «Подсолнухи»;</w:t>
      </w:r>
    </w:p>
    <w:p w:rsidR="00480C39" w:rsidRDefault="00480C39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11.2. Подарочная коробочка «Сельский пейзаж»</w:t>
      </w:r>
    </w:p>
    <w:p w:rsidR="00115792" w:rsidRPr="00480C39" w:rsidRDefault="00480C39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11.3. Панно «Влюблённая парочка»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3F8" w:rsidRDefault="009C73F8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73F8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C73F8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«9 мая»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 xml:space="preserve"> (4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т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еор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>, 10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 xml:space="preserve"> практ.)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73F8" w:rsidRDefault="009C73F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11.1.  Открытка в технике квиллинг «День Победы»</w:t>
      </w:r>
    </w:p>
    <w:p w:rsidR="00CE7A4F" w:rsidRDefault="00115792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11.2</w:t>
      </w:r>
      <w:r w:rsidR="007B3CB1">
        <w:rPr>
          <w:rFonts w:ascii="Times New Roman" w:eastAsia="Calibri" w:hAnsi="Times New Roman" w:cs="Times New Roman"/>
          <w:sz w:val="28"/>
          <w:szCs w:val="28"/>
        </w:rPr>
        <w:t>. Рисунок на тему: Никто не забыт, ни что не забыто»</w:t>
      </w:r>
    </w:p>
    <w:p w:rsidR="007B3CB1" w:rsidRPr="00CE7A4F" w:rsidRDefault="00115792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11.3.</w:t>
      </w:r>
      <w:r w:rsidRPr="00115792">
        <w:t xml:space="preserve"> </w:t>
      </w:r>
      <w:r w:rsidR="00DE171C">
        <w:rPr>
          <w:rFonts w:ascii="Times New Roman" w:eastAsia="Calibri" w:hAnsi="Times New Roman" w:cs="Times New Roman"/>
          <w:sz w:val="28"/>
          <w:szCs w:val="28"/>
        </w:rPr>
        <w:t>Портрет ветера</w:t>
      </w:r>
      <w:r>
        <w:rPr>
          <w:rFonts w:ascii="Times New Roman" w:eastAsia="Calibri" w:hAnsi="Times New Roman" w:cs="Times New Roman"/>
          <w:sz w:val="28"/>
          <w:szCs w:val="28"/>
        </w:rPr>
        <w:t>на ВОВ.</w:t>
      </w:r>
    </w:p>
    <w:p w:rsidR="00CE7A4F" w:rsidRPr="00CE7A4F" w:rsidRDefault="007B3CB1" w:rsidP="00594C6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12</w:t>
      </w:r>
      <w:r w:rsidR="00CE7A4F" w:rsidRPr="00CE7A4F">
        <w:rPr>
          <w:rFonts w:ascii="Times New Roman" w:eastAsia="Calibri" w:hAnsi="Times New Roman" w:cs="Times New Roman"/>
          <w:b/>
          <w:sz w:val="28"/>
          <w:szCs w:val="28"/>
        </w:rPr>
        <w:t>. Экскурсии и проведение мастер-классов (6 практ., 6 теор.).</w:t>
      </w:r>
    </w:p>
    <w:p w:rsidR="00CE7A4F" w:rsidRP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11FEC">
        <w:rPr>
          <w:rFonts w:ascii="Times New Roman" w:eastAsia="Calibri" w:hAnsi="Times New Roman" w:cs="Times New Roman"/>
          <w:sz w:val="28"/>
          <w:szCs w:val="28"/>
        </w:rPr>
        <w:t>Виртуальные экскурсии по музеям России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10.2. Проведения мастер – класса плетения на коклюшках Елецкие кружева. Элементы – «плетешок», «полотнянка», «сеточка».</w:t>
      </w:r>
    </w:p>
    <w:p w:rsidR="00CE7A4F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CE7A4F" w:rsidRPr="00CE7A4F">
        <w:rPr>
          <w:rFonts w:ascii="Times New Roman" w:eastAsia="Calibri" w:hAnsi="Times New Roman" w:cs="Times New Roman"/>
          <w:sz w:val="28"/>
          <w:szCs w:val="28"/>
        </w:rPr>
        <w:t>3. Проведение мастер-</w:t>
      </w:r>
      <w:r w:rsidR="00BD42F1">
        <w:rPr>
          <w:rFonts w:ascii="Times New Roman" w:eastAsia="Calibri" w:hAnsi="Times New Roman" w:cs="Times New Roman"/>
          <w:sz w:val="28"/>
          <w:szCs w:val="28"/>
        </w:rPr>
        <w:t>к</w:t>
      </w:r>
      <w:r w:rsidR="007B3CB1">
        <w:rPr>
          <w:rFonts w:ascii="Times New Roman" w:eastAsia="Calibri" w:hAnsi="Times New Roman" w:cs="Times New Roman"/>
          <w:sz w:val="28"/>
          <w:szCs w:val="28"/>
        </w:rPr>
        <w:t>ласса плетение поясов на бердо.</w:t>
      </w:r>
    </w:p>
    <w:p w:rsidR="007B3CB1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7B3CB1">
        <w:rPr>
          <w:rFonts w:ascii="Times New Roman" w:eastAsia="Calibri" w:hAnsi="Times New Roman" w:cs="Times New Roman"/>
          <w:sz w:val="28"/>
          <w:szCs w:val="28"/>
        </w:rPr>
        <w:t>4. Проведение мастер-класса плетения поясов на колодке и  изготовление кручёного пояса с кисточками.</w:t>
      </w:r>
    </w:p>
    <w:p w:rsidR="00115792" w:rsidRDefault="007B3CB1" w:rsidP="00594C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CB1">
        <w:rPr>
          <w:rFonts w:ascii="Times New Roman" w:eastAsia="Calibri" w:hAnsi="Times New Roman" w:cs="Times New Roman"/>
          <w:b/>
          <w:sz w:val="28"/>
          <w:szCs w:val="28"/>
        </w:rPr>
        <w:t>Тема13. Выход на пленер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8 практ</w:t>
      </w:r>
      <w:r w:rsidRPr="007B3CB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53C2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15792" w:rsidRPr="00115792" w:rsidRDefault="00115792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792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построения линейной и воздушной </w:t>
      </w:r>
      <w:r>
        <w:rPr>
          <w:rFonts w:ascii="Times New Roman" w:eastAsia="Calibri" w:hAnsi="Times New Roman" w:cs="Times New Roman"/>
          <w:sz w:val="28"/>
          <w:szCs w:val="28"/>
        </w:rPr>
        <w:t>перспективы в пейзаже с натуры;</w:t>
      </w:r>
      <w:r w:rsidR="00D65A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792">
        <w:rPr>
          <w:rFonts w:ascii="Times New Roman" w:eastAsia="Calibri" w:hAnsi="Times New Roman" w:cs="Times New Roman"/>
          <w:sz w:val="28"/>
          <w:szCs w:val="28"/>
        </w:rPr>
        <w:t>приобретение навыков работы над этюдом с натуры растительных и архитектурных мотивов.</w:t>
      </w:r>
    </w:p>
    <w:p w:rsidR="007B3CB1" w:rsidRPr="00A7361D" w:rsidRDefault="00304DC8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F83E9E">
        <w:rPr>
          <w:rFonts w:ascii="Times New Roman" w:eastAsia="Calibri" w:hAnsi="Times New Roman" w:cs="Times New Roman"/>
          <w:sz w:val="28"/>
          <w:szCs w:val="28"/>
        </w:rPr>
        <w:t>1</w:t>
      </w:r>
      <w:r w:rsidR="007B3CB1" w:rsidRPr="00A7361D">
        <w:rPr>
          <w:rFonts w:ascii="Times New Roman" w:eastAsia="Calibri" w:hAnsi="Times New Roman" w:cs="Times New Roman"/>
          <w:sz w:val="28"/>
          <w:szCs w:val="28"/>
        </w:rPr>
        <w:t>.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 xml:space="preserve"> Линейная перспектива ограниченного пространства.  Зарисовка крыльца с порожками. Этюд угла дома с окном, части крыши с чердачным окном.</w:t>
      </w:r>
    </w:p>
    <w:p w:rsidR="00A7361D" w:rsidRDefault="00DE171C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F83E9E">
        <w:rPr>
          <w:rFonts w:ascii="Times New Roman" w:eastAsia="Calibri" w:hAnsi="Times New Roman" w:cs="Times New Roman"/>
          <w:sz w:val="28"/>
          <w:szCs w:val="28"/>
        </w:rPr>
        <w:t>2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. Световоздушная перспектива. Этюд пейзажа с постройкой на среднем плане. Зарисовка дома с пейзажем.</w:t>
      </w:r>
    </w:p>
    <w:p w:rsidR="007B3CB1" w:rsidRPr="00CE7A4F" w:rsidRDefault="00F83E9E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13.3</w:t>
      </w:r>
      <w:r w:rsidR="00A7361D">
        <w:rPr>
          <w:rFonts w:ascii="Times New Roman" w:eastAsia="Calibri" w:hAnsi="Times New Roman" w:cs="Times New Roman"/>
          <w:sz w:val="28"/>
          <w:szCs w:val="28"/>
        </w:rPr>
        <w:t>.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Архитектурные мотивы. Передача пропорций архитектурных частей здания.</w:t>
      </w:r>
      <w:r w:rsidR="00A73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61D" w:rsidRPr="00A7361D">
        <w:rPr>
          <w:rFonts w:ascii="Times New Roman" w:eastAsia="Calibri" w:hAnsi="Times New Roman" w:cs="Times New Roman"/>
          <w:sz w:val="28"/>
          <w:szCs w:val="28"/>
        </w:rPr>
        <w:t>Рисунок и этюд фрагментов храма (колокольни, барабанов с луковицами, оконных проемов с решетками и т.д.)</w:t>
      </w:r>
      <w:r w:rsidR="00DE17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7A4F" w:rsidRPr="00CE7A4F" w:rsidRDefault="00CE7A4F" w:rsidP="00594C66">
      <w:pPr>
        <w:spacing w:after="0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Те</w:t>
      </w:r>
      <w:r w:rsidR="007B3CB1">
        <w:rPr>
          <w:rFonts w:ascii="Times New Roman" w:eastAsia="Calibri" w:hAnsi="Times New Roman" w:cs="Times New Roman"/>
          <w:b/>
          <w:sz w:val="28"/>
          <w:szCs w:val="28"/>
        </w:rPr>
        <w:t>ма 14</w:t>
      </w:r>
      <w:r w:rsidR="00500A30">
        <w:rPr>
          <w:rFonts w:ascii="Times New Roman" w:eastAsia="Calibri" w:hAnsi="Times New Roman" w:cs="Times New Roman"/>
          <w:b/>
          <w:sz w:val="28"/>
          <w:szCs w:val="28"/>
        </w:rPr>
        <w:t>. Заключительное занятие (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3449">
        <w:rPr>
          <w:rFonts w:ascii="Times New Roman" w:eastAsia="Calibri" w:hAnsi="Times New Roman" w:cs="Times New Roman"/>
          <w:b/>
          <w:sz w:val="28"/>
          <w:szCs w:val="28"/>
        </w:rPr>
        <w:t>ч.</w:t>
      </w:r>
      <w:r w:rsidRPr="00CE7A4F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DE171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E671F" w:rsidRDefault="00CE7A4F" w:rsidP="00594C66">
      <w:pPr>
        <w:spacing w:after="0"/>
        <w:jc w:val="both"/>
        <w:outlineLvl w:val="0"/>
      </w:pPr>
      <w:r w:rsidRPr="00CE7A4F">
        <w:rPr>
          <w:rFonts w:ascii="Times New Roman" w:eastAsia="Calibri" w:hAnsi="Times New Roman" w:cs="Times New Roman"/>
          <w:sz w:val="28"/>
          <w:szCs w:val="28"/>
        </w:rPr>
        <w:t>Подведение итогов. Поощрение.</w:t>
      </w:r>
    </w:p>
    <w:p w:rsidR="00CE7A4F" w:rsidRPr="00B9458D" w:rsidRDefault="00DE171C" w:rsidP="00594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</w:t>
      </w:r>
      <w:r w:rsidR="00CE7A4F" w:rsidRPr="00B9458D">
        <w:rPr>
          <w:rFonts w:ascii="Times New Roman" w:hAnsi="Times New Roman" w:cs="Times New Roman"/>
          <w:sz w:val="28"/>
          <w:szCs w:val="28"/>
        </w:rPr>
        <w:t>ТЕМАТИЧЕСКИЙ ПЛАН</w:t>
      </w:r>
      <w:r w:rsidR="00CE7A4F">
        <w:rPr>
          <w:rFonts w:ascii="Times New Roman" w:hAnsi="Times New Roman" w:cs="Times New Roman"/>
          <w:sz w:val="28"/>
          <w:szCs w:val="28"/>
        </w:rPr>
        <w:t xml:space="preserve"> ВТОРОГО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5201"/>
        <w:gridCol w:w="1100"/>
        <w:gridCol w:w="1243"/>
        <w:gridCol w:w="1199"/>
      </w:tblGrid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00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Теор.</w:t>
            </w:r>
          </w:p>
        </w:tc>
        <w:tc>
          <w:tcPr>
            <w:tcW w:w="1243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Практ.</w:t>
            </w:r>
          </w:p>
        </w:tc>
        <w:tc>
          <w:tcPr>
            <w:tcW w:w="1199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00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01" w:type="dxa"/>
          </w:tcPr>
          <w:p w:rsidR="00CE7A4F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6D5">
              <w:rPr>
                <w:rFonts w:ascii="Times New Roman" w:hAnsi="Times New Roman" w:cs="Times New Roman"/>
                <w:sz w:val="28"/>
                <w:szCs w:val="28"/>
              </w:rPr>
              <w:t>Нетрадиционные техники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Графическая техника «набрызг».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Совмещённые техники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сырому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набрызг; кляксография.</w:t>
            </w:r>
          </w:p>
        </w:tc>
        <w:tc>
          <w:tcPr>
            <w:tcW w:w="1100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9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 xml:space="preserve">линовая живопись. </w:t>
            </w:r>
          </w:p>
        </w:tc>
        <w:tc>
          <w:tcPr>
            <w:tcW w:w="1100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рамки для фотографий разли</w:t>
            </w:r>
            <w:r w:rsidR="00B0715D">
              <w:rPr>
                <w:rFonts w:ascii="Times New Roman" w:hAnsi="Times New Roman" w:cs="Times New Roman"/>
                <w:sz w:val="28"/>
                <w:szCs w:val="28"/>
              </w:rPr>
              <w:t>чными материалами.</w:t>
            </w:r>
          </w:p>
        </w:tc>
        <w:tc>
          <w:tcPr>
            <w:tcW w:w="1100" w:type="dxa"/>
          </w:tcPr>
          <w:p w:rsidR="00CE7A4F" w:rsidRPr="00D37A98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:rsidR="00CE7A4F" w:rsidRPr="00D37A98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</w:tcPr>
          <w:p w:rsidR="00CE7A4F" w:rsidRPr="00D37A98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</w:tc>
        <w:tc>
          <w:tcPr>
            <w:tcW w:w="1100" w:type="dxa"/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на тему «Цирк»; «Любимые герои сказок»; «Родной город-Елец»</w:t>
            </w:r>
            <w:r w:rsidR="00304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9" w:type="dxa"/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2BFE" w:rsidRPr="00B9458D" w:rsidTr="000E671F">
        <w:tc>
          <w:tcPr>
            <w:tcW w:w="828" w:type="dxa"/>
          </w:tcPr>
          <w:p w:rsidR="00492BFE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01" w:type="dxa"/>
          </w:tcPr>
          <w:p w:rsidR="00CB2B48" w:rsidRDefault="00CB2B48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Многофигурная композиция «Бал-маскарад» в технике аппликация и коллаж.  </w:t>
            </w:r>
          </w:p>
          <w:p w:rsidR="00CB2B48" w:rsidRDefault="00CB2B48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одежды. Разработка эскизов авторской коллекции.</w:t>
            </w:r>
          </w:p>
        </w:tc>
        <w:tc>
          <w:tcPr>
            <w:tcW w:w="1100" w:type="dxa"/>
          </w:tcPr>
          <w:p w:rsidR="00492BFE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492BFE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</w:tcPr>
          <w:p w:rsidR="00492BFE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A4F"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Квиллинг. Новогодняя открытка.   Объёмный шар на ёлку из бумаги. </w:t>
            </w:r>
          </w:p>
        </w:tc>
        <w:tc>
          <w:tcPr>
            <w:tcW w:w="1100" w:type="dxa"/>
          </w:tcPr>
          <w:p w:rsidR="00CE7A4F" w:rsidRPr="00545F57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CE7A4F" w:rsidRPr="00545F57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CE7A4F" w:rsidRPr="00545F57" w:rsidRDefault="00DC4124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A4F"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работ.</w:t>
            </w:r>
          </w:p>
        </w:tc>
        <w:tc>
          <w:tcPr>
            <w:tcW w:w="1100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CE7A4F" w:rsidRPr="00B9458D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B9458D" w:rsidTr="000E671F">
        <w:tc>
          <w:tcPr>
            <w:tcW w:w="828" w:type="dxa"/>
          </w:tcPr>
          <w:p w:rsidR="00CE7A4F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</w:tcPr>
          <w:p w:rsidR="00CE7A4F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Подготовка  и выполнение работ на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</w:tcPr>
          <w:p w:rsidR="00CE7A4F" w:rsidRPr="00B9458D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7A4F"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="00304D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r w:rsidR="00304D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6520C8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Iris</w:t>
            </w:r>
            <w:r w:rsidRPr="0065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FoLnding</w:t>
            </w:r>
            <w:r w:rsidRPr="00652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(Арис фолдинг</w:t>
            </w:r>
            <w:r w:rsidRPr="006520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«Радужное складыв</w:t>
            </w:r>
            <w:r w:rsidR="00033282">
              <w:rPr>
                <w:rFonts w:ascii="Times New Roman" w:hAnsi="Times New Roman" w:cs="Times New Roman"/>
                <w:sz w:val="28"/>
                <w:szCs w:val="28"/>
              </w:rPr>
              <w:t xml:space="preserve">ание».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на тему </w:t>
            </w:r>
            <w:r w:rsidR="00033282">
              <w:rPr>
                <w:rFonts w:ascii="Times New Roman" w:hAnsi="Times New Roman" w:cs="Times New Roman"/>
                <w:sz w:val="28"/>
                <w:szCs w:val="28"/>
              </w:rPr>
              <w:t xml:space="preserve">«Масленица» (материал: гуашь);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в технике «граттаж» на тему: «Космос», «Подводный мир» (по выбору)</w:t>
            </w:r>
            <w:r w:rsidR="00304D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DC4124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A4F"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тряпичные обрядовые кукл</w:t>
            </w:r>
            <w:r w:rsidR="00033282">
              <w:rPr>
                <w:rFonts w:ascii="Times New Roman" w:hAnsi="Times New Roman" w:cs="Times New Roman"/>
                <w:sz w:val="28"/>
                <w:szCs w:val="28"/>
              </w:rPr>
              <w:t xml:space="preserve">ы. Народный костюм.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Декупаж. 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Марблинг. Декорирование пасхальных яиц.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353C2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7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Экскурсии и проведение мастер-классов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3282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2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33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2" w:rsidRPr="00976871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пленер</w:t>
            </w:r>
            <w:r w:rsidR="00A736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2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2" w:rsidRPr="00976871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82" w:rsidRDefault="00033282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492BFE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7A4F" w:rsidRPr="00B945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Просмотр и выставка детских работ. Награждение.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304DC8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7A4F" w:rsidRPr="00B9458D" w:rsidTr="000E671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CE7A4F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8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B9458D" w:rsidRDefault="000B0890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4F" w:rsidRPr="00976871" w:rsidRDefault="00B0715D" w:rsidP="00594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096B9F" w:rsidRDefault="00CE7A4F" w:rsidP="0059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AFC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096B9F" w:rsidRDefault="00CE7A4F" w:rsidP="00594C66">
      <w:pPr>
        <w:rPr>
          <w:rFonts w:ascii="Times New Roman" w:hAnsi="Times New Roman" w:cs="Times New Roman"/>
          <w:b/>
          <w:sz w:val="28"/>
          <w:szCs w:val="28"/>
        </w:rPr>
      </w:pPr>
      <w:r w:rsidRPr="00CB0AFC">
        <w:rPr>
          <w:rFonts w:ascii="Times New Roman" w:hAnsi="Times New Roman" w:cs="Times New Roman"/>
          <w:b/>
          <w:sz w:val="28"/>
          <w:szCs w:val="28"/>
        </w:rPr>
        <w:t>Тема 1. Вводное занятие (2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AFC">
        <w:rPr>
          <w:rFonts w:ascii="Times New Roman" w:hAnsi="Times New Roman" w:cs="Times New Roman"/>
          <w:b/>
          <w:sz w:val="28"/>
          <w:szCs w:val="28"/>
        </w:rPr>
        <w:t>часа теор.).</w:t>
      </w:r>
    </w:p>
    <w:p w:rsidR="00096B9F" w:rsidRPr="00096B9F" w:rsidRDefault="00CE7A4F" w:rsidP="00594C66">
      <w:pPr>
        <w:pStyle w:val="a4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6B9F">
        <w:rPr>
          <w:rFonts w:ascii="Times New Roman" w:hAnsi="Times New Roman" w:cs="Times New Roman"/>
          <w:sz w:val="28"/>
          <w:szCs w:val="28"/>
        </w:rPr>
        <w:t xml:space="preserve">Вводное занятие совместно с родителями. Знакомство с техниками, используемых в работе, создание рабочей атмосферы. Материалы и инструменты. Инструктаж по технике безопасности. </w:t>
      </w:r>
    </w:p>
    <w:p w:rsidR="00CE7A4F" w:rsidRPr="00096B9F" w:rsidRDefault="00CE7A4F" w:rsidP="00594C66">
      <w:pPr>
        <w:pStyle w:val="a4"/>
        <w:numPr>
          <w:ilvl w:val="1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096B9F">
        <w:rPr>
          <w:rFonts w:ascii="Times New Roman" w:hAnsi="Times New Roman" w:cs="Times New Roman"/>
          <w:b/>
          <w:sz w:val="28"/>
          <w:szCs w:val="28"/>
        </w:rPr>
        <w:t xml:space="preserve">Тема 2. Декоративная композиция  в технике рисования «набрызг» </w:t>
      </w:r>
      <w:r w:rsidR="00DE171C" w:rsidRPr="00096B9F">
        <w:rPr>
          <w:rFonts w:ascii="Times New Roman" w:hAnsi="Times New Roman" w:cs="Times New Roman"/>
          <w:b/>
          <w:sz w:val="28"/>
          <w:szCs w:val="28"/>
        </w:rPr>
        <w:t xml:space="preserve"> (3 теор</w:t>
      </w:r>
      <w:r w:rsidR="003904EC" w:rsidRPr="00096B9F">
        <w:rPr>
          <w:rFonts w:ascii="Times New Roman" w:hAnsi="Times New Roman" w:cs="Times New Roman"/>
          <w:b/>
          <w:sz w:val="28"/>
          <w:szCs w:val="28"/>
        </w:rPr>
        <w:t>., 7 практ.)</w:t>
      </w:r>
      <w:r w:rsidR="00DE171C" w:rsidRPr="00096B9F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Pr="007A7718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304D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7A7718">
        <w:rPr>
          <w:rFonts w:ascii="Times New Roman" w:hAnsi="Times New Roman" w:cs="Times New Roman"/>
          <w:sz w:val="28"/>
          <w:szCs w:val="28"/>
        </w:rPr>
        <w:t>Знакомство с техникой «Набрызг», особенностями и видами технологии. Сбор природного материала для занятия (листья). Составление композиции на тему «Осенний букет», составление эскиза. Заливка фона.</w:t>
      </w:r>
    </w:p>
    <w:p w:rsidR="00CE7A4F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0A30">
        <w:rPr>
          <w:rFonts w:ascii="Times New Roman" w:hAnsi="Times New Roman" w:cs="Times New Roman"/>
          <w:sz w:val="28"/>
          <w:szCs w:val="28"/>
        </w:rPr>
        <w:t xml:space="preserve">. </w:t>
      </w:r>
      <w:r w:rsidR="00CE7A4F">
        <w:rPr>
          <w:rFonts w:ascii="Times New Roman" w:hAnsi="Times New Roman" w:cs="Times New Roman"/>
          <w:sz w:val="28"/>
          <w:szCs w:val="28"/>
        </w:rPr>
        <w:t>Д</w:t>
      </w:r>
      <w:r w:rsidR="00CE7A4F" w:rsidRPr="00832723">
        <w:rPr>
          <w:rFonts w:ascii="Times New Roman" w:hAnsi="Times New Roman" w:cs="Times New Roman"/>
          <w:sz w:val="28"/>
          <w:szCs w:val="28"/>
        </w:rPr>
        <w:t>екоративная композиция – силуэт на тему: «Осенний вальс» в  графической технике «набрызг»</w:t>
      </w:r>
      <w:r w:rsidR="00CE7A4F">
        <w:rPr>
          <w:rFonts w:ascii="Times New Roman" w:hAnsi="Times New Roman" w:cs="Times New Roman"/>
          <w:sz w:val="28"/>
          <w:szCs w:val="28"/>
        </w:rPr>
        <w:t>. Рассмотрение понятия «силуэт», репродукции художников. Знакомство с знаменитыми памятниками архитектуры. Вырезание силуэтных изображений различных культовых построек из бумаги, заливка фона акварелью</w:t>
      </w:r>
      <w:r w:rsidR="00CE7A4F" w:rsidRPr="00832723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 Оформление отпечатками листьев гуашью.</w:t>
      </w:r>
    </w:p>
    <w:p w:rsidR="00CE7A4F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E7A4F">
        <w:rPr>
          <w:rFonts w:ascii="Times New Roman" w:hAnsi="Times New Roman" w:cs="Times New Roman"/>
          <w:sz w:val="28"/>
          <w:szCs w:val="28"/>
        </w:rPr>
        <w:t>Нетрадиционные техники изображения.</w:t>
      </w:r>
      <w:r w:rsidR="00CE7A4F" w:rsidRPr="00D7439C">
        <w:rPr>
          <w:rFonts w:ascii="Times New Roman" w:hAnsi="Times New Roman" w:cs="Times New Roman"/>
          <w:sz w:val="28"/>
          <w:szCs w:val="28"/>
        </w:rPr>
        <w:t xml:space="preserve"> Совмещённые техники</w:t>
      </w:r>
      <w:r w:rsidR="00CE7A4F">
        <w:rPr>
          <w:rFonts w:ascii="Times New Roman" w:hAnsi="Times New Roman" w:cs="Times New Roman"/>
          <w:sz w:val="28"/>
          <w:szCs w:val="28"/>
        </w:rPr>
        <w:t>: «по-сырому», « акварельный набрызг»</w:t>
      </w:r>
      <w:r w:rsidR="00D65A97">
        <w:rPr>
          <w:rFonts w:ascii="Times New Roman" w:hAnsi="Times New Roman" w:cs="Times New Roman"/>
          <w:sz w:val="28"/>
          <w:szCs w:val="28"/>
        </w:rPr>
        <w:t>,</w:t>
      </w:r>
      <w:r w:rsidR="00CE7A4F" w:rsidRPr="00D7439C">
        <w:rPr>
          <w:rFonts w:ascii="Times New Roman" w:hAnsi="Times New Roman" w:cs="Times New Roman"/>
          <w:sz w:val="28"/>
          <w:szCs w:val="28"/>
        </w:rPr>
        <w:t xml:space="preserve"> кляксография.</w:t>
      </w:r>
      <w:r w:rsidR="00CE7A4F">
        <w:rPr>
          <w:rFonts w:ascii="Times New Roman" w:hAnsi="Times New Roman" w:cs="Times New Roman"/>
          <w:sz w:val="28"/>
          <w:szCs w:val="28"/>
        </w:rPr>
        <w:t xml:space="preserve"> Понятие о пейзаже на основе знакомства с произведениями живописи известных художников.  Изучение свойств красок. </w:t>
      </w:r>
      <w:r w:rsidR="00CE7A4F" w:rsidRPr="005776D5">
        <w:rPr>
          <w:rFonts w:ascii="Times New Roman" w:hAnsi="Times New Roman" w:cs="Times New Roman"/>
          <w:sz w:val="28"/>
          <w:szCs w:val="28"/>
        </w:rPr>
        <w:t xml:space="preserve">Формирование навыков работы акварельными красками </w:t>
      </w:r>
      <w:r w:rsidR="00CE7A4F">
        <w:rPr>
          <w:rFonts w:ascii="Times New Roman" w:hAnsi="Times New Roman" w:cs="Times New Roman"/>
          <w:sz w:val="28"/>
          <w:szCs w:val="28"/>
        </w:rPr>
        <w:t>Выполнение работы акварелью.</w:t>
      </w:r>
    </w:p>
    <w:p w:rsidR="00CE7A4F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9326E0">
        <w:rPr>
          <w:rFonts w:ascii="Times New Roman" w:hAnsi="Times New Roman" w:cs="Times New Roman"/>
          <w:b/>
          <w:sz w:val="28"/>
          <w:szCs w:val="28"/>
        </w:rPr>
        <w:t>Тема 3. Пластилиновая живопись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 теор.</w:t>
      </w:r>
      <w:r w:rsidR="003904EC">
        <w:rPr>
          <w:rFonts w:ascii="Times New Roman" w:hAnsi="Times New Roman" w:cs="Times New Roman"/>
          <w:b/>
          <w:sz w:val="28"/>
          <w:szCs w:val="28"/>
        </w:rPr>
        <w:t>, 10 практ.)</w:t>
      </w:r>
      <w:r w:rsidRPr="009326E0">
        <w:rPr>
          <w:rFonts w:ascii="Times New Roman" w:hAnsi="Times New Roman" w:cs="Times New Roman"/>
          <w:sz w:val="28"/>
          <w:szCs w:val="28"/>
        </w:rPr>
        <w:t>.</w:t>
      </w:r>
      <w:r w:rsidR="00390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718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7A4F" w:rsidRPr="00EC0366">
        <w:rPr>
          <w:rFonts w:ascii="Times New Roman" w:hAnsi="Times New Roman" w:cs="Times New Roman"/>
          <w:sz w:val="28"/>
          <w:szCs w:val="28"/>
        </w:rPr>
        <w:t>Ист</w:t>
      </w:r>
      <w:r w:rsidR="00CE7A4F">
        <w:rPr>
          <w:rFonts w:ascii="Times New Roman" w:hAnsi="Times New Roman" w:cs="Times New Roman"/>
          <w:sz w:val="28"/>
          <w:szCs w:val="28"/>
        </w:rPr>
        <w:t>орическая справка о пластилине</w:t>
      </w:r>
      <w:r w:rsidR="00CE7A4F" w:rsidRPr="00EC0366">
        <w:rPr>
          <w:rFonts w:ascii="Times New Roman" w:hAnsi="Times New Roman" w:cs="Times New Roman"/>
          <w:sz w:val="28"/>
          <w:szCs w:val="28"/>
        </w:rPr>
        <w:t>, его свойства и применение.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EC0366">
        <w:rPr>
          <w:rFonts w:ascii="Times New Roman" w:hAnsi="Times New Roman" w:cs="Times New Roman"/>
          <w:sz w:val="28"/>
          <w:szCs w:val="28"/>
        </w:rPr>
        <w:t>Приёмы лепки</w:t>
      </w:r>
      <w:r w:rsidR="00CE7A4F">
        <w:rPr>
          <w:rFonts w:ascii="Times New Roman" w:hAnsi="Times New Roman" w:cs="Times New Roman"/>
          <w:sz w:val="28"/>
          <w:szCs w:val="28"/>
        </w:rPr>
        <w:t>, используя принцип мазка</w:t>
      </w:r>
      <w:r w:rsidR="00CE7A4F" w:rsidRPr="00EA3CF6"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(</w:t>
      </w:r>
      <w:r w:rsidR="00CE7A4F" w:rsidRPr="00EA3CF6">
        <w:rPr>
          <w:rFonts w:ascii="Times New Roman" w:hAnsi="Times New Roman" w:cs="Times New Roman"/>
          <w:sz w:val="28"/>
          <w:szCs w:val="28"/>
        </w:rPr>
        <w:t>придавливание, разглаживание, примазывание)</w:t>
      </w:r>
      <w:r w:rsidR="00CE7A4F">
        <w:rPr>
          <w:rFonts w:ascii="Times New Roman" w:hAnsi="Times New Roman" w:cs="Times New Roman"/>
          <w:sz w:val="28"/>
          <w:szCs w:val="28"/>
        </w:rPr>
        <w:t xml:space="preserve">. </w:t>
      </w:r>
      <w:r w:rsidR="00CE7A4F" w:rsidRPr="00CA0A59">
        <w:rPr>
          <w:rFonts w:ascii="Times New Roman" w:hAnsi="Times New Roman" w:cs="Times New Roman"/>
          <w:sz w:val="28"/>
          <w:szCs w:val="28"/>
        </w:rPr>
        <w:t>Зна</w:t>
      </w:r>
      <w:r w:rsidR="00CE7A4F">
        <w:rPr>
          <w:rFonts w:ascii="Times New Roman" w:hAnsi="Times New Roman" w:cs="Times New Roman"/>
          <w:sz w:val="28"/>
          <w:szCs w:val="28"/>
        </w:rPr>
        <w:t>комство с копировальной бумагой (</w:t>
      </w:r>
      <w:r w:rsidR="00CE7A4F" w:rsidRPr="00CA0A59">
        <w:rPr>
          <w:rFonts w:ascii="Times New Roman" w:hAnsi="Times New Roman" w:cs="Times New Roman"/>
          <w:sz w:val="28"/>
          <w:szCs w:val="28"/>
        </w:rPr>
        <w:t>свойства, правила работы с ней)</w:t>
      </w:r>
      <w:r w:rsidR="00CE7A4F">
        <w:rPr>
          <w:rFonts w:ascii="Times New Roman" w:hAnsi="Times New Roman" w:cs="Times New Roman"/>
          <w:sz w:val="28"/>
          <w:szCs w:val="28"/>
        </w:rPr>
        <w:t>. Перенос изображения. Работа со стеками. Создание сюжетных картин в технике пл</w:t>
      </w:r>
      <w:r>
        <w:rPr>
          <w:rFonts w:ascii="Times New Roman" w:hAnsi="Times New Roman" w:cs="Times New Roman"/>
          <w:sz w:val="28"/>
          <w:szCs w:val="28"/>
        </w:rPr>
        <w:t>астилинографии на различные тему</w:t>
      </w:r>
      <w:r w:rsidR="00CE7A4F">
        <w:rPr>
          <w:rFonts w:ascii="Times New Roman" w:hAnsi="Times New Roman" w:cs="Times New Roman"/>
          <w:sz w:val="28"/>
          <w:szCs w:val="28"/>
        </w:rPr>
        <w:t>:</w:t>
      </w:r>
      <w:r w:rsidR="00CE7A4F" w:rsidRPr="00CA0A59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 xml:space="preserve">«Мир животных»; </w:t>
      </w:r>
    </w:p>
    <w:p w:rsidR="007A7718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E7A4F">
        <w:rPr>
          <w:rFonts w:ascii="Times New Roman" w:hAnsi="Times New Roman" w:cs="Times New Roman"/>
          <w:sz w:val="28"/>
          <w:szCs w:val="28"/>
        </w:rPr>
        <w:t>«Жостовские подносы</w:t>
      </w:r>
      <w:r w:rsidR="00CE7A4F" w:rsidRPr="00EC03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A7718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E7A4F" w:rsidRPr="00EC0366">
        <w:rPr>
          <w:rFonts w:ascii="Times New Roman" w:hAnsi="Times New Roman" w:cs="Times New Roman"/>
          <w:sz w:val="28"/>
          <w:szCs w:val="28"/>
        </w:rPr>
        <w:t>«Пейзаж с элементами архитектуры»;</w:t>
      </w:r>
    </w:p>
    <w:p w:rsidR="00CE7A4F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E7A4F" w:rsidRPr="00EC0366">
        <w:rPr>
          <w:rFonts w:ascii="Times New Roman" w:hAnsi="Times New Roman" w:cs="Times New Roman"/>
          <w:sz w:val="28"/>
          <w:szCs w:val="28"/>
        </w:rPr>
        <w:t xml:space="preserve"> «Птицы».</w:t>
      </w:r>
    </w:p>
    <w:p w:rsidR="007A7718" w:rsidRPr="003904EC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4EC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3904EC" w:rsidRPr="003904EC">
        <w:rPr>
          <w:rFonts w:ascii="Times New Roman" w:hAnsi="Times New Roman" w:cs="Times New Roman"/>
          <w:b/>
          <w:sz w:val="28"/>
          <w:szCs w:val="28"/>
        </w:rPr>
        <w:t>Рамка для фотографий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(2 теор</w:t>
      </w:r>
      <w:r w:rsidR="003904EC">
        <w:rPr>
          <w:rFonts w:ascii="Times New Roman" w:hAnsi="Times New Roman" w:cs="Times New Roman"/>
          <w:b/>
          <w:sz w:val="28"/>
          <w:szCs w:val="28"/>
        </w:rPr>
        <w:t>., 4 практ.)</w:t>
      </w:r>
      <w:r w:rsidR="00D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7A7718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E7A4F">
        <w:rPr>
          <w:rFonts w:ascii="Times New Roman" w:hAnsi="Times New Roman" w:cs="Times New Roman"/>
          <w:sz w:val="28"/>
          <w:szCs w:val="28"/>
        </w:rPr>
        <w:t xml:space="preserve"> Создание и д</w:t>
      </w:r>
      <w:r w:rsidR="00CE7A4F" w:rsidRPr="00CA0A59">
        <w:rPr>
          <w:rFonts w:ascii="Times New Roman" w:hAnsi="Times New Roman" w:cs="Times New Roman"/>
          <w:sz w:val="28"/>
          <w:szCs w:val="28"/>
        </w:rPr>
        <w:t>екорирование рамки для фотографий различными материалами</w:t>
      </w:r>
      <w:r w:rsidR="00CE7A4F">
        <w:rPr>
          <w:rFonts w:ascii="Times New Roman" w:hAnsi="Times New Roman" w:cs="Times New Roman"/>
          <w:sz w:val="28"/>
          <w:szCs w:val="28"/>
        </w:rPr>
        <w:t xml:space="preserve"> (мозаика из яичной скорлупы, ракушек, бусин, кофейных зёрен и т.д.)</w:t>
      </w:r>
      <w:r w:rsidR="00CE7A4F" w:rsidRPr="00CA0A59">
        <w:rPr>
          <w:rFonts w:ascii="Times New Roman" w:hAnsi="Times New Roman" w:cs="Times New Roman"/>
          <w:sz w:val="28"/>
          <w:szCs w:val="28"/>
        </w:rPr>
        <w:t>. Изготовление</w:t>
      </w:r>
      <w:r w:rsidR="00CE7A4F">
        <w:rPr>
          <w:rFonts w:ascii="Times New Roman" w:hAnsi="Times New Roman" w:cs="Times New Roman"/>
          <w:sz w:val="28"/>
          <w:szCs w:val="28"/>
        </w:rPr>
        <w:t xml:space="preserve"> рамки из картона. </w:t>
      </w:r>
    </w:p>
    <w:p w:rsidR="00CE7A4F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E7A4F">
        <w:rPr>
          <w:rFonts w:ascii="Times New Roman" w:hAnsi="Times New Roman" w:cs="Times New Roman"/>
          <w:sz w:val="28"/>
          <w:szCs w:val="28"/>
        </w:rPr>
        <w:t>Оформление</w:t>
      </w:r>
      <w:r w:rsidR="00CE7A4F" w:rsidRPr="00CA0A59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Практическая значимость. Роль декоративных аксессуаров (элементов) в интерьере. </w:t>
      </w:r>
    </w:p>
    <w:p w:rsidR="00CE7A4F" w:rsidRPr="00CC0E3D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E3D">
        <w:rPr>
          <w:rFonts w:ascii="Times New Roman" w:hAnsi="Times New Roman" w:cs="Times New Roman"/>
          <w:b/>
          <w:sz w:val="28"/>
          <w:szCs w:val="28"/>
        </w:rPr>
        <w:t>Тема 5.  Папье-маше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бумажной массы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(6 теор.</w:t>
      </w:r>
      <w:r w:rsidR="003904EC">
        <w:rPr>
          <w:rFonts w:ascii="Times New Roman" w:hAnsi="Times New Roman" w:cs="Times New Roman"/>
          <w:b/>
          <w:sz w:val="28"/>
          <w:szCs w:val="28"/>
        </w:rPr>
        <w:t>, 12 практ)</w:t>
      </w:r>
      <w:r w:rsidRPr="00CC0E3D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Default="007A771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7A4F">
        <w:rPr>
          <w:rFonts w:ascii="Times New Roman" w:hAnsi="Times New Roman" w:cs="Times New Roman"/>
          <w:sz w:val="28"/>
          <w:szCs w:val="28"/>
        </w:rPr>
        <w:t>История становления</w:t>
      </w:r>
      <w:r w:rsidR="00CE7A4F" w:rsidRPr="00CC0E3D">
        <w:rPr>
          <w:rFonts w:ascii="Times New Roman" w:hAnsi="Times New Roman" w:cs="Times New Roman"/>
          <w:sz w:val="28"/>
          <w:szCs w:val="28"/>
        </w:rPr>
        <w:t xml:space="preserve"> и раз</w:t>
      </w:r>
      <w:r w:rsidR="00CE7A4F">
        <w:rPr>
          <w:rFonts w:ascii="Times New Roman" w:hAnsi="Times New Roman" w:cs="Times New Roman"/>
          <w:sz w:val="28"/>
          <w:szCs w:val="28"/>
        </w:rPr>
        <w:t>вития, применение;</w:t>
      </w:r>
      <w:r w:rsidR="00CE7A4F" w:rsidRPr="00FE7A24">
        <w:t xml:space="preserve"> </w:t>
      </w:r>
      <w:r w:rsidR="00CE7A4F">
        <w:t>и</w:t>
      </w:r>
      <w:r w:rsidR="00CE7A4F" w:rsidRPr="00FE7A24">
        <w:rPr>
          <w:rFonts w:ascii="Times New Roman" w:hAnsi="Times New Roman" w:cs="Times New Roman"/>
          <w:sz w:val="28"/>
          <w:szCs w:val="28"/>
        </w:rPr>
        <w:t>сторические сведения о появление игрушек из папье-маше</w:t>
      </w:r>
      <w:r w:rsidR="00CE7A4F">
        <w:rPr>
          <w:rFonts w:ascii="Times New Roman" w:hAnsi="Times New Roman" w:cs="Times New Roman"/>
          <w:sz w:val="28"/>
          <w:szCs w:val="28"/>
        </w:rPr>
        <w:t>; демонстрация готовых изделий из папье-маше; технология изготовления.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Подготовка бумажной массы. Виды клеевой массы для папье-маше, рецепты приготовления клейстера из муки. Подбор макета или </w:t>
      </w:r>
      <w:r w:rsidR="00CE7A4F">
        <w:rPr>
          <w:rFonts w:ascii="Times New Roman" w:hAnsi="Times New Roman" w:cs="Times New Roman"/>
          <w:sz w:val="28"/>
          <w:szCs w:val="28"/>
        </w:rPr>
        <w:t>форм для изделий из папье-маше.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И</w:t>
      </w:r>
      <w:r w:rsidR="00CE7A4F" w:rsidRPr="00CC0E3D">
        <w:rPr>
          <w:rFonts w:ascii="Times New Roman" w:hAnsi="Times New Roman" w:cs="Times New Roman"/>
          <w:sz w:val="28"/>
          <w:szCs w:val="28"/>
        </w:rPr>
        <w:t>зготовление поделок в технике папье-маше</w:t>
      </w:r>
      <w:r w:rsidR="00CE7A4F" w:rsidRPr="00FE7A24">
        <w:rPr>
          <w:rFonts w:ascii="Times New Roman" w:hAnsi="Times New Roman" w:cs="Times New Roman"/>
          <w:sz w:val="28"/>
          <w:szCs w:val="28"/>
        </w:rPr>
        <w:t xml:space="preserve"> по выбору.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4F" w:rsidRPr="00FE7A24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E7A4F">
        <w:rPr>
          <w:rFonts w:ascii="Times New Roman" w:hAnsi="Times New Roman" w:cs="Times New Roman"/>
          <w:sz w:val="28"/>
          <w:szCs w:val="28"/>
        </w:rPr>
        <w:t>Создание театральной перчаточной куклы из папье-маше в костюме. Введение</w:t>
      </w:r>
      <w:r w:rsidR="00CE7A4F" w:rsidRPr="00AF7929">
        <w:rPr>
          <w:rFonts w:ascii="Times New Roman" w:hAnsi="Times New Roman" w:cs="Times New Roman"/>
          <w:sz w:val="28"/>
          <w:szCs w:val="28"/>
        </w:rPr>
        <w:t xml:space="preserve"> детей в мир теат</w:t>
      </w:r>
      <w:r w:rsidR="00CE7A4F">
        <w:rPr>
          <w:rFonts w:ascii="Times New Roman" w:hAnsi="Times New Roman" w:cs="Times New Roman"/>
          <w:sz w:val="28"/>
          <w:szCs w:val="28"/>
        </w:rPr>
        <w:t xml:space="preserve">ра. Постановка театрального представления. </w:t>
      </w:r>
    </w:p>
    <w:p w:rsidR="00CE7A4F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A24">
        <w:rPr>
          <w:rFonts w:ascii="Times New Roman" w:hAnsi="Times New Roman" w:cs="Times New Roman"/>
          <w:b/>
          <w:sz w:val="28"/>
          <w:szCs w:val="28"/>
        </w:rPr>
        <w:t>Тема 6. Композиция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(4 теор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904EC">
        <w:rPr>
          <w:rFonts w:ascii="Times New Roman" w:hAnsi="Times New Roman" w:cs="Times New Roman"/>
          <w:b/>
          <w:sz w:val="28"/>
          <w:szCs w:val="28"/>
        </w:rPr>
        <w:t>, 14 практ.)</w:t>
      </w:r>
      <w:r w:rsidR="00D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090CFC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и закрепление знаний о композиции, перспективе, соблюдение пропорций, построения, </w:t>
      </w:r>
      <w:r w:rsidRPr="00652E6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E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светотени</w:t>
      </w:r>
      <w:r w:rsidRPr="0065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Композиционные поиски, эскиз;</w:t>
      </w:r>
      <w:r w:rsidRPr="00EE59AC">
        <w:rPr>
          <w:rFonts w:ascii="Times New Roman" w:hAnsi="Times New Roman" w:cs="Times New Roman"/>
          <w:sz w:val="28"/>
          <w:szCs w:val="28"/>
        </w:rPr>
        <w:t xml:space="preserve"> перенос компози</w:t>
      </w:r>
      <w:r>
        <w:rPr>
          <w:rFonts w:ascii="Times New Roman" w:hAnsi="Times New Roman" w:cs="Times New Roman"/>
          <w:sz w:val="28"/>
          <w:szCs w:val="28"/>
        </w:rPr>
        <w:t>ции на бумагу большого формата;</w:t>
      </w:r>
      <w:r w:rsidRPr="00EE59AC">
        <w:rPr>
          <w:rFonts w:ascii="Times New Roman" w:hAnsi="Times New Roman" w:cs="Times New Roman"/>
          <w:sz w:val="28"/>
          <w:szCs w:val="28"/>
        </w:rPr>
        <w:t xml:space="preserve"> выполнение работы в цвете.</w:t>
      </w:r>
      <w:r>
        <w:rPr>
          <w:rFonts w:ascii="Times New Roman" w:hAnsi="Times New Roman" w:cs="Times New Roman"/>
          <w:sz w:val="28"/>
          <w:szCs w:val="28"/>
        </w:rPr>
        <w:t xml:space="preserve"> Работа с сюжетной композицией</w:t>
      </w:r>
      <w:r w:rsidRPr="00652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Материалы: бумага, карандаш, гуашь. 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CFC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E7A4F">
        <w:rPr>
          <w:rFonts w:ascii="Times New Roman" w:hAnsi="Times New Roman" w:cs="Times New Roman"/>
          <w:sz w:val="28"/>
          <w:szCs w:val="28"/>
        </w:rPr>
        <w:t>Многофигурная композиция на тему:</w:t>
      </w:r>
      <w:r w:rsidR="00CE7A4F" w:rsidRPr="00813946">
        <w:rPr>
          <w:rFonts w:ascii="Times New Roman" w:hAnsi="Times New Roman" w:cs="Times New Roman"/>
          <w:sz w:val="28"/>
          <w:szCs w:val="28"/>
        </w:rPr>
        <w:t xml:space="preserve"> «Цирк»; </w:t>
      </w:r>
    </w:p>
    <w:p w:rsidR="00090CFC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CE7A4F" w:rsidRPr="00813946">
        <w:rPr>
          <w:rFonts w:ascii="Times New Roman" w:hAnsi="Times New Roman" w:cs="Times New Roman"/>
          <w:sz w:val="28"/>
          <w:szCs w:val="28"/>
        </w:rPr>
        <w:t xml:space="preserve">«Любимые герои сказок»; </w:t>
      </w:r>
    </w:p>
    <w:p w:rsidR="00CE7A4F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E7A4F" w:rsidRPr="00813946">
        <w:rPr>
          <w:rFonts w:ascii="Times New Roman" w:hAnsi="Times New Roman" w:cs="Times New Roman"/>
          <w:sz w:val="28"/>
          <w:szCs w:val="28"/>
        </w:rPr>
        <w:t>«Родной город-Елец»</w:t>
      </w:r>
      <w:r w:rsidR="00CE7A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B48" w:rsidRDefault="00CB2B48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B48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Композиция. Моделирование одежды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 (4 теор.</w:t>
      </w:r>
      <w:r w:rsidR="003904EC">
        <w:rPr>
          <w:rFonts w:ascii="Times New Roman" w:hAnsi="Times New Roman" w:cs="Times New Roman"/>
          <w:b/>
          <w:sz w:val="28"/>
          <w:szCs w:val="28"/>
        </w:rPr>
        <w:t>, 12 практ)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2B48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B2B48" w:rsidRPr="00CB2B48">
        <w:rPr>
          <w:rFonts w:ascii="Times New Roman" w:hAnsi="Times New Roman" w:cs="Times New Roman"/>
          <w:sz w:val="28"/>
          <w:szCs w:val="28"/>
        </w:rPr>
        <w:t>Бал-маскарад. История костюма средних веков (18 -19 веков)</w:t>
      </w:r>
      <w:r w:rsidR="00CB2B48">
        <w:rPr>
          <w:rFonts w:ascii="Times New Roman" w:hAnsi="Times New Roman" w:cs="Times New Roman"/>
          <w:sz w:val="28"/>
          <w:szCs w:val="28"/>
        </w:rPr>
        <w:t>.</w:t>
      </w:r>
      <w:r w:rsidR="00CB2B48" w:rsidRPr="00CB2B48">
        <w:rPr>
          <w:rFonts w:ascii="Times New Roman" w:hAnsi="Times New Roman" w:cs="Times New Roman"/>
          <w:sz w:val="28"/>
          <w:szCs w:val="28"/>
        </w:rPr>
        <w:t xml:space="preserve">  Многофигурная композиция.  Коллективное панно в технике аппликация коллаж.</w:t>
      </w:r>
    </w:p>
    <w:p w:rsidR="00CB2B48" w:rsidRPr="00CB2B48" w:rsidRDefault="00CB2B48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CB2B48">
        <w:rPr>
          <w:rFonts w:ascii="Times New Roman" w:hAnsi="Times New Roman" w:cs="Times New Roman"/>
          <w:sz w:val="28"/>
          <w:szCs w:val="28"/>
        </w:rPr>
        <w:t xml:space="preserve"> </w:t>
      </w:r>
      <w:r w:rsidR="00500A30">
        <w:rPr>
          <w:rFonts w:ascii="Times New Roman" w:hAnsi="Times New Roman" w:cs="Times New Roman"/>
          <w:sz w:val="28"/>
          <w:szCs w:val="28"/>
        </w:rPr>
        <w:t xml:space="preserve">7.2. </w:t>
      </w:r>
      <w:r w:rsidRPr="00CB2B48">
        <w:rPr>
          <w:rFonts w:ascii="Times New Roman" w:hAnsi="Times New Roman" w:cs="Times New Roman"/>
          <w:sz w:val="28"/>
          <w:szCs w:val="28"/>
        </w:rPr>
        <w:t>Выполнение эскиза модели одежды в технике коллаж с применением различных мате</w:t>
      </w:r>
      <w:r>
        <w:rPr>
          <w:rFonts w:ascii="Times New Roman" w:hAnsi="Times New Roman" w:cs="Times New Roman"/>
          <w:sz w:val="28"/>
          <w:szCs w:val="28"/>
        </w:rPr>
        <w:t xml:space="preserve">риалов. </w:t>
      </w:r>
      <w:r w:rsidRPr="00CB2B48">
        <w:rPr>
          <w:rFonts w:ascii="Times New Roman" w:hAnsi="Times New Roman" w:cs="Times New Roman"/>
          <w:sz w:val="28"/>
          <w:szCs w:val="28"/>
        </w:rPr>
        <w:t>Роль моды в жизни человека. Стили в одежде. Моделирование одежды по шаблону.  Разработка эскизов.  Создание  авторской коллекции одежды.</w:t>
      </w:r>
    </w:p>
    <w:p w:rsidR="00090CFC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8</w:t>
      </w:r>
      <w:r w:rsidR="00CE7A4F" w:rsidRPr="00EE59AC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EE59AC">
        <w:rPr>
          <w:b/>
        </w:rPr>
        <w:t xml:space="preserve"> </w:t>
      </w:r>
      <w:r w:rsidR="00CE7A4F" w:rsidRPr="00090CFC">
        <w:rPr>
          <w:rFonts w:ascii="Times New Roman" w:hAnsi="Times New Roman" w:cs="Times New Roman"/>
          <w:b/>
          <w:sz w:val="28"/>
          <w:szCs w:val="28"/>
        </w:rPr>
        <w:t>Квиллинг</w:t>
      </w:r>
      <w:r w:rsidR="007C0B79">
        <w:rPr>
          <w:rFonts w:ascii="Times New Roman" w:hAnsi="Times New Roman" w:cs="Times New Roman"/>
          <w:b/>
          <w:sz w:val="28"/>
          <w:szCs w:val="28"/>
        </w:rPr>
        <w:t xml:space="preserve"> (4 </w:t>
      </w:r>
      <w:r w:rsidR="00DE171C">
        <w:rPr>
          <w:rFonts w:ascii="Times New Roman" w:hAnsi="Times New Roman" w:cs="Times New Roman"/>
          <w:b/>
          <w:sz w:val="28"/>
          <w:szCs w:val="28"/>
        </w:rPr>
        <w:t>теор</w:t>
      </w:r>
      <w:r w:rsidR="00CE7A4F" w:rsidRPr="00090CFC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8 практ.).</w:t>
      </w:r>
    </w:p>
    <w:p w:rsidR="00090CFC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EE59AC">
        <w:rPr>
          <w:rFonts w:ascii="Times New Roman" w:hAnsi="Times New Roman" w:cs="Times New Roman"/>
          <w:sz w:val="28"/>
          <w:szCs w:val="28"/>
        </w:rPr>
        <w:t xml:space="preserve"> </w:t>
      </w:r>
      <w:r w:rsidR="00090CFC">
        <w:rPr>
          <w:rFonts w:ascii="Times New Roman" w:hAnsi="Times New Roman" w:cs="Times New Roman"/>
          <w:sz w:val="28"/>
          <w:szCs w:val="28"/>
        </w:rPr>
        <w:t>Повторение изученных элементов, выполнение сложных элементов из нескольких полос. Совершенствование</w:t>
      </w:r>
      <w:r w:rsidR="00090CFC" w:rsidRPr="00EE59AC">
        <w:rPr>
          <w:rFonts w:ascii="Times New Roman" w:hAnsi="Times New Roman" w:cs="Times New Roman"/>
          <w:sz w:val="28"/>
          <w:szCs w:val="28"/>
        </w:rPr>
        <w:t xml:space="preserve"> композиционного построения изображения в зависимости от формы</w:t>
      </w:r>
      <w:r w:rsidR="00090CFC">
        <w:rPr>
          <w:rFonts w:ascii="Times New Roman" w:hAnsi="Times New Roman" w:cs="Times New Roman"/>
          <w:sz w:val="28"/>
          <w:szCs w:val="28"/>
        </w:rPr>
        <w:t xml:space="preserve"> и</w:t>
      </w:r>
      <w:r w:rsidR="00090CFC" w:rsidRPr="00EE59AC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090CFC">
        <w:rPr>
          <w:rFonts w:ascii="Times New Roman" w:hAnsi="Times New Roman" w:cs="Times New Roman"/>
          <w:sz w:val="28"/>
          <w:szCs w:val="28"/>
        </w:rPr>
        <w:t xml:space="preserve">. Оформление и декорирование открытки. </w:t>
      </w:r>
    </w:p>
    <w:p w:rsidR="00090CFC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E7A4F" w:rsidRPr="00EE59AC">
        <w:rPr>
          <w:rFonts w:ascii="Times New Roman" w:hAnsi="Times New Roman" w:cs="Times New Roman"/>
          <w:sz w:val="28"/>
          <w:szCs w:val="28"/>
        </w:rPr>
        <w:t>Новогодняя открытка</w:t>
      </w:r>
      <w:r>
        <w:rPr>
          <w:rFonts w:ascii="Times New Roman" w:hAnsi="Times New Roman" w:cs="Times New Roman"/>
          <w:sz w:val="28"/>
          <w:szCs w:val="28"/>
        </w:rPr>
        <w:t xml:space="preserve"> в технике квиллинг «Ёлка»;</w:t>
      </w:r>
    </w:p>
    <w:p w:rsidR="00CE7A4F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 «снежинка»;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4F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CE7A4F" w:rsidRPr="00EE59AC">
        <w:rPr>
          <w:rFonts w:ascii="Times New Roman" w:hAnsi="Times New Roman" w:cs="Times New Roman"/>
          <w:sz w:val="28"/>
          <w:szCs w:val="28"/>
        </w:rPr>
        <w:t>Объёмный шар на ёлку из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EE59AC">
        <w:rPr>
          <w:rFonts w:ascii="Times New Roman" w:hAnsi="Times New Roman" w:cs="Times New Roman"/>
          <w:sz w:val="28"/>
          <w:szCs w:val="28"/>
        </w:rPr>
        <w:t>Повторение техники безопасности работы с ножницами</w:t>
      </w:r>
      <w:r w:rsidR="00CE7A4F">
        <w:rPr>
          <w:rFonts w:ascii="Times New Roman" w:hAnsi="Times New Roman" w:cs="Times New Roman"/>
          <w:sz w:val="28"/>
          <w:szCs w:val="28"/>
        </w:rPr>
        <w:t xml:space="preserve">  и иглой. Видеофильм  «Хрупкое чудо» о создании и росписи новогодних стеклянных игрушек из цикла передач «Пряничный домик» (канал «Культура»). Конструирование из бумаги.</w:t>
      </w:r>
    </w:p>
    <w:p w:rsidR="00CE7A4F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9</w:t>
      </w:r>
      <w:r w:rsidR="00CE7A4F" w:rsidRPr="00292D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7A4F">
        <w:rPr>
          <w:rFonts w:ascii="Times New Roman" w:hAnsi="Times New Roman" w:cs="Times New Roman"/>
          <w:b/>
          <w:sz w:val="28"/>
          <w:szCs w:val="28"/>
        </w:rPr>
        <w:t xml:space="preserve"> Просмотр  детских работ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C0B79">
        <w:rPr>
          <w:rFonts w:ascii="Times New Roman" w:hAnsi="Times New Roman" w:cs="Times New Roman"/>
          <w:b/>
          <w:sz w:val="28"/>
          <w:szCs w:val="28"/>
        </w:rPr>
        <w:t>2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B79">
        <w:rPr>
          <w:rFonts w:ascii="Times New Roman" w:hAnsi="Times New Roman" w:cs="Times New Roman"/>
          <w:b/>
          <w:sz w:val="28"/>
          <w:szCs w:val="28"/>
        </w:rPr>
        <w:t>ч)</w:t>
      </w:r>
      <w:r w:rsidR="00CE7A4F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Default="00090CFC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CE7A4F" w:rsidRPr="006F0695">
        <w:rPr>
          <w:rFonts w:ascii="Times New Roman" w:hAnsi="Times New Roman" w:cs="Times New Roman"/>
          <w:sz w:val="28"/>
          <w:szCs w:val="28"/>
        </w:rPr>
        <w:t xml:space="preserve">Выставка детских работ. Поощрение. Награждение. </w:t>
      </w:r>
    </w:p>
    <w:p w:rsidR="00CE7A4F" w:rsidRPr="006F0695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10</w:t>
      </w:r>
      <w:r w:rsidR="00CE7A4F" w:rsidRPr="006F0695">
        <w:rPr>
          <w:rFonts w:ascii="Times New Roman" w:hAnsi="Times New Roman" w:cs="Times New Roman"/>
          <w:b/>
          <w:sz w:val="28"/>
          <w:szCs w:val="28"/>
        </w:rPr>
        <w:t>.  Подготовка  и выполнение работ на конкурсы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(4 теор</w:t>
      </w:r>
      <w:r w:rsidR="00CE7A4F" w:rsidRPr="006F0695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8 практ.)</w:t>
      </w:r>
      <w:r w:rsidR="002422B5">
        <w:rPr>
          <w:rFonts w:ascii="Times New Roman" w:hAnsi="Times New Roman" w:cs="Times New Roman"/>
          <w:b/>
          <w:sz w:val="28"/>
          <w:szCs w:val="28"/>
        </w:rPr>
        <w:t>.</w:t>
      </w:r>
    </w:p>
    <w:p w:rsidR="00CE7A4F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положением конкурса. Обсуждение. Рисунки и работы на различные темы  ежегодных региональных </w:t>
      </w:r>
      <w:r w:rsidR="00500A30">
        <w:rPr>
          <w:rFonts w:ascii="Times New Roman" w:hAnsi="Times New Roman" w:cs="Times New Roman"/>
          <w:sz w:val="28"/>
          <w:szCs w:val="28"/>
        </w:rPr>
        <w:t>и областных конкурсов, таких как</w:t>
      </w:r>
      <w:r>
        <w:rPr>
          <w:rFonts w:ascii="Times New Roman" w:hAnsi="Times New Roman" w:cs="Times New Roman"/>
          <w:sz w:val="28"/>
          <w:szCs w:val="28"/>
        </w:rPr>
        <w:t xml:space="preserve"> «Красота божьего мира», «Православие и искусство» и многие др. </w:t>
      </w:r>
    </w:p>
    <w:p w:rsidR="00CE7A4F" w:rsidRPr="00A67557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A30">
        <w:rPr>
          <w:rFonts w:ascii="Times New Roman" w:hAnsi="Times New Roman" w:cs="Times New Roman"/>
          <w:b/>
          <w:sz w:val="28"/>
          <w:szCs w:val="28"/>
        </w:rPr>
        <w:t>Тема 11</w:t>
      </w:r>
      <w:r w:rsidRPr="00A67557">
        <w:rPr>
          <w:rFonts w:ascii="Times New Roman" w:hAnsi="Times New Roman" w:cs="Times New Roman"/>
          <w:b/>
          <w:sz w:val="28"/>
          <w:szCs w:val="28"/>
        </w:rPr>
        <w:t>. Техника «Изонить»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(4 теор</w:t>
      </w:r>
      <w:r w:rsidRPr="00A67557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8 практ.).</w:t>
      </w:r>
    </w:p>
    <w:p w:rsidR="001210BB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возникновения техники изонить. Инструменты и материалы. Инструктаж по технике безопасности в обращение с иглой, ножницами, шилом.</w:t>
      </w:r>
      <w:r w:rsidRPr="00A67557">
        <w:rPr>
          <w:rFonts w:ascii="Times New Roman" w:hAnsi="Times New Roman" w:cs="Times New Roman"/>
          <w:sz w:val="28"/>
          <w:szCs w:val="28"/>
        </w:rPr>
        <w:t xml:space="preserve"> Изучение элементов, приёмов, технология.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основы. </w:t>
      </w:r>
      <w:r w:rsidRPr="00A67557">
        <w:rPr>
          <w:rFonts w:ascii="Times New Roman" w:hAnsi="Times New Roman" w:cs="Times New Roman"/>
          <w:sz w:val="28"/>
          <w:szCs w:val="28"/>
        </w:rPr>
        <w:t>Последо</w:t>
      </w:r>
      <w:r>
        <w:rPr>
          <w:rFonts w:ascii="Times New Roman" w:hAnsi="Times New Roman" w:cs="Times New Roman"/>
          <w:sz w:val="28"/>
          <w:szCs w:val="28"/>
        </w:rPr>
        <w:t>вательность выполнения углов в технике «изонить»</w:t>
      </w:r>
      <w:r w:rsidRPr="00A675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выполнения </w:t>
      </w:r>
      <w:r w:rsidRPr="00A67557">
        <w:rPr>
          <w:rFonts w:ascii="Times New Roman" w:hAnsi="Times New Roman" w:cs="Times New Roman"/>
          <w:sz w:val="28"/>
          <w:szCs w:val="28"/>
        </w:rPr>
        <w:t>окружностей.</w:t>
      </w:r>
    </w:p>
    <w:p w:rsidR="001210BB" w:rsidRDefault="001210BB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CE7A4F">
        <w:rPr>
          <w:rFonts w:ascii="Times New Roman" w:hAnsi="Times New Roman" w:cs="Times New Roman"/>
          <w:sz w:val="28"/>
          <w:szCs w:val="28"/>
        </w:rPr>
        <w:t xml:space="preserve"> В</w:t>
      </w:r>
      <w:r w:rsidR="00CE7A4F" w:rsidRPr="00A12EC8">
        <w:rPr>
          <w:rFonts w:ascii="Times New Roman" w:hAnsi="Times New Roman" w:cs="Times New Roman"/>
          <w:sz w:val="28"/>
          <w:szCs w:val="28"/>
        </w:rPr>
        <w:t>ыполнение изделий по схемам</w:t>
      </w:r>
      <w:r w:rsidR="00CE7A4F" w:rsidRPr="00574E5E">
        <w:rPr>
          <w:rFonts w:ascii="Times New Roman" w:hAnsi="Times New Roman" w:cs="Times New Roman"/>
          <w:sz w:val="28"/>
          <w:szCs w:val="28"/>
        </w:rPr>
        <w:t xml:space="preserve"> </w:t>
      </w:r>
      <w:r w:rsidR="002422B5">
        <w:rPr>
          <w:rFonts w:ascii="Times New Roman" w:hAnsi="Times New Roman" w:cs="Times New Roman"/>
          <w:sz w:val="28"/>
          <w:szCs w:val="28"/>
        </w:rPr>
        <w:t>Открытка «Сердце».</w:t>
      </w:r>
    </w:p>
    <w:p w:rsidR="00CE7A4F" w:rsidRDefault="001210BB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2422B5">
        <w:rPr>
          <w:rFonts w:ascii="Times New Roman" w:hAnsi="Times New Roman" w:cs="Times New Roman"/>
          <w:sz w:val="28"/>
          <w:szCs w:val="28"/>
        </w:rPr>
        <w:t xml:space="preserve"> П</w:t>
      </w:r>
      <w:r w:rsidR="00CE7A4F" w:rsidRPr="00A67557">
        <w:rPr>
          <w:rFonts w:ascii="Times New Roman" w:hAnsi="Times New Roman" w:cs="Times New Roman"/>
          <w:sz w:val="28"/>
          <w:szCs w:val="28"/>
        </w:rPr>
        <w:t>анно «Бабочка».</w:t>
      </w:r>
    </w:p>
    <w:p w:rsidR="00CE7A4F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12</w:t>
      </w:r>
      <w:r w:rsidR="00CE7A4F" w:rsidRPr="00574E5E">
        <w:rPr>
          <w:rFonts w:ascii="Times New Roman" w:hAnsi="Times New Roman" w:cs="Times New Roman"/>
          <w:b/>
          <w:sz w:val="28"/>
          <w:szCs w:val="28"/>
        </w:rPr>
        <w:t>. Оригами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 (2 теор.</w:t>
      </w:r>
      <w:r w:rsidR="007C0B79">
        <w:rPr>
          <w:rFonts w:ascii="Times New Roman" w:hAnsi="Times New Roman" w:cs="Times New Roman"/>
          <w:b/>
          <w:sz w:val="28"/>
          <w:szCs w:val="28"/>
        </w:rPr>
        <w:t>, 6 практ)</w:t>
      </w:r>
      <w:r w:rsidR="00CE7A4F" w:rsidRPr="00574E5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10BB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65361D">
        <w:rPr>
          <w:rFonts w:ascii="Times New Roman" w:hAnsi="Times New Roman" w:cs="Times New Roman"/>
          <w:sz w:val="28"/>
          <w:szCs w:val="28"/>
        </w:rPr>
        <w:t>История развития техники модульного оригами.</w:t>
      </w:r>
      <w:r w:rsidRPr="0065361D">
        <w:t xml:space="preserve"> </w:t>
      </w:r>
      <w:r w:rsidRPr="0065361D">
        <w:rPr>
          <w:rFonts w:ascii="Times New Roman" w:hAnsi="Times New Roman" w:cs="Times New Roman"/>
          <w:sz w:val="28"/>
          <w:szCs w:val="28"/>
        </w:rPr>
        <w:t>Знакомство с условными знаками, принятыми в оригами и основными приёмами складывания.</w:t>
      </w:r>
      <w:r>
        <w:rPr>
          <w:rFonts w:ascii="Times New Roman" w:hAnsi="Times New Roman" w:cs="Times New Roman"/>
          <w:sz w:val="28"/>
          <w:szCs w:val="28"/>
        </w:rPr>
        <w:t xml:space="preserve"> Практиче</w:t>
      </w:r>
      <w:r w:rsidR="001210BB">
        <w:rPr>
          <w:rFonts w:ascii="Times New Roman" w:hAnsi="Times New Roman" w:cs="Times New Roman"/>
          <w:sz w:val="28"/>
          <w:szCs w:val="28"/>
        </w:rPr>
        <w:t>ская работа. Выполнение заданий:</w:t>
      </w:r>
    </w:p>
    <w:p w:rsidR="001210BB" w:rsidRDefault="001210BB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304DC8">
        <w:rPr>
          <w:rFonts w:ascii="Times New Roman" w:hAnsi="Times New Roman" w:cs="Times New Roman"/>
          <w:sz w:val="28"/>
          <w:szCs w:val="28"/>
        </w:rPr>
        <w:t xml:space="preserve"> З</w:t>
      </w:r>
      <w:r w:rsidR="00CE7A4F">
        <w:rPr>
          <w:rFonts w:ascii="Times New Roman" w:hAnsi="Times New Roman" w:cs="Times New Roman"/>
          <w:sz w:val="28"/>
          <w:szCs w:val="28"/>
        </w:rPr>
        <w:t>акладка – каран</w:t>
      </w:r>
      <w:r w:rsidR="00304DC8">
        <w:rPr>
          <w:rFonts w:ascii="Times New Roman" w:hAnsi="Times New Roman" w:cs="Times New Roman"/>
          <w:sz w:val="28"/>
          <w:szCs w:val="28"/>
        </w:rPr>
        <w:t>даш; закладка для книг – сердце.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0BB" w:rsidRDefault="001210BB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304DC8">
        <w:rPr>
          <w:rFonts w:ascii="Times New Roman" w:hAnsi="Times New Roman" w:cs="Times New Roman"/>
          <w:sz w:val="28"/>
          <w:szCs w:val="28"/>
        </w:rPr>
        <w:t xml:space="preserve"> О</w:t>
      </w:r>
      <w:r w:rsidR="00CE7A4F">
        <w:rPr>
          <w:rFonts w:ascii="Times New Roman" w:hAnsi="Times New Roman" w:cs="Times New Roman"/>
          <w:sz w:val="28"/>
          <w:szCs w:val="28"/>
        </w:rPr>
        <w:t>бъёмная бабочка; подарочная коробочка – кошка.</w:t>
      </w:r>
    </w:p>
    <w:p w:rsidR="00CE7A4F" w:rsidRDefault="001210BB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CE7A4F">
        <w:rPr>
          <w:rFonts w:ascii="Times New Roman" w:hAnsi="Times New Roman" w:cs="Times New Roman"/>
          <w:sz w:val="28"/>
          <w:szCs w:val="28"/>
        </w:rPr>
        <w:t xml:space="preserve"> О</w:t>
      </w:r>
      <w:r w:rsidR="00CE7A4F" w:rsidRPr="00574E5E">
        <w:rPr>
          <w:rFonts w:ascii="Times New Roman" w:hAnsi="Times New Roman" w:cs="Times New Roman"/>
          <w:sz w:val="28"/>
          <w:szCs w:val="28"/>
        </w:rPr>
        <w:t>ткрытка в технике оригами, приуроченное к дате «23 февраля».</w:t>
      </w:r>
    </w:p>
    <w:p w:rsidR="00CE7A4F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13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. Техника Iris FoLnding (Арис фолдинг) «Радужное складывание»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(2 теор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16 практ).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B2D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CE7A4F">
        <w:rPr>
          <w:rFonts w:ascii="Times New Roman" w:hAnsi="Times New Roman" w:cs="Times New Roman"/>
          <w:sz w:val="28"/>
          <w:szCs w:val="28"/>
        </w:rPr>
        <w:t xml:space="preserve">Просмотр работ в этой технике. </w:t>
      </w:r>
      <w:r w:rsidR="00CE7A4F" w:rsidRPr="0065361D">
        <w:rPr>
          <w:rFonts w:ascii="Times New Roman" w:hAnsi="Times New Roman" w:cs="Times New Roman"/>
          <w:sz w:val="28"/>
          <w:szCs w:val="28"/>
        </w:rPr>
        <w:t>История возникновения.</w:t>
      </w:r>
      <w:r w:rsidR="00CE7A4F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="00CE7A4F" w:rsidRPr="0065361D">
        <w:rPr>
          <w:rFonts w:ascii="Times New Roman" w:hAnsi="Times New Roman" w:cs="Times New Roman"/>
          <w:sz w:val="28"/>
          <w:szCs w:val="28"/>
        </w:rPr>
        <w:t>шаблонов и полосок для Айрис фолдинга. Основные правила работы.</w:t>
      </w:r>
      <w:r w:rsidR="00CE7A4F">
        <w:rPr>
          <w:rFonts w:ascii="Times New Roman" w:hAnsi="Times New Roman" w:cs="Times New Roman"/>
          <w:sz w:val="28"/>
          <w:szCs w:val="28"/>
        </w:rPr>
        <w:t xml:space="preserve"> Подбор цветовой гаммы.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Приёмы работы.</w:t>
      </w:r>
    </w:p>
    <w:p w:rsidR="001210BB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1210BB">
        <w:rPr>
          <w:rFonts w:ascii="Times New Roman" w:hAnsi="Times New Roman" w:cs="Times New Roman"/>
          <w:sz w:val="28"/>
          <w:szCs w:val="28"/>
        </w:rPr>
        <w:t>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Изготовление кленовых лис</w:t>
      </w:r>
      <w:r w:rsidR="00CE7A4F">
        <w:rPr>
          <w:rFonts w:ascii="Times New Roman" w:hAnsi="Times New Roman" w:cs="Times New Roman"/>
          <w:sz w:val="28"/>
          <w:szCs w:val="28"/>
        </w:rPr>
        <w:t>точков в технике Айрис фолдинг.</w:t>
      </w:r>
    </w:p>
    <w:p w:rsidR="00CE7A4F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</w:t>
      </w:r>
      <w:r w:rsidR="001210BB">
        <w:rPr>
          <w:rFonts w:ascii="Times New Roman" w:hAnsi="Times New Roman" w:cs="Times New Roman"/>
          <w:sz w:val="28"/>
          <w:szCs w:val="28"/>
        </w:rPr>
        <w:t>.</w:t>
      </w:r>
      <w:r w:rsidR="00CE7A4F">
        <w:rPr>
          <w:rFonts w:ascii="Times New Roman" w:hAnsi="Times New Roman" w:cs="Times New Roman"/>
          <w:sz w:val="28"/>
          <w:szCs w:val="28"/>
        </w:rPr>
        <w:t xml:space="preserve"> Изготовление открытки по схеме «Тюльпан</w:t>
      </w:r>
      <w:r w:rsidR="001210BB">
        <w:rPr>
          <w:rFonts w:ascii="Times New Roman" w:hAnsi="Times New Roman" w:cs="Times New Roman"/>
          <w:sz w:val="28"/>
          <w:szCs w:val="28"/>
        </w:rPr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- улыбка весны»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в технике Айрис фолдинг ко Дню 8 марта.</w:t>
      </w:r>
    </w:p>
    <w:p w:rsidR="002D225D" w:rsidRPr="007C0B79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14</w:t>
      </w:r>
      <w:r w:rsidR="00CE7A4F" w:rsidRPr="0065361D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4B3959">
        <w:rPr>
          <w:rFonts w:ascii="Times New Roman" w:hAnsi="Times New Roman" w:cs="Times New Roman"/>
          <w:b/>
          <w:sz w:val="28"/>
          <w:szCs w:val="28"/>
        </w:rPr>
        <w:t>Композиция на тему «Масленица»</w:t>
      </w:r>
      <w:r w:rsidR="007C0B79">
        <w:rPr>
          <w:rFonts w:ascii="Times New Roman" w:hAnsi="Times New Roman" w:cs="Times New Roman"/>
          <w:sz w:val="28"/>
          <w:szCs w:val="28"/>
        </w:rPr>
        <w:t xml:space="preserve"> </w:t>
      </w:r>
      <w:r w:rsidR="00DE171C">
        <w:rPr>
          <w:rFonts w:ascii="Times New Roman" w:hAnsi="Times New Roman" w:cs="Times New Roman"/>
          <w:b/>
          <w:sz w:val="28"/>
          <w:szCs w:val="28"/>
        </w:rPr>
        <w:t>(4 теор</w:t>
      </w:r>
      <w:r w:rsidR="007C0B79" w:rsidRPr="007C0B79">
        <w:rPr>
          <w:rFonts w:ascii="Times New Roman" w:hAnsi="Times New Roman" w:cs="Times New Roman"/>
          <w:b/>
          <w:sz w:val="28"/>
          <w:szCs w:val="28"/>
        </w:rPr>
        <w:t>., 10 практ.).</w:t>
      </w:r>
    </w:p>
    <w:p w:rsidR="002D225D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r w:rsidR="00CE7A4F">
        <w:rPr>
          <w:rFonts w:ascii="Times New Roman" w:hAnsi="Times New Roman" w:cs="Times New Roman"/>
          <w:sz w:val="28"/>
          <w:szCs w:val="28"/>
        </w:rPr>
        <w:t xml:space="preserve">Беседа о </w:t>
      </w:r>
      <w:r w:rsidR="00CE7A4F" w:rsidRPr="00433E95">
        <w:rPr>
          <w:rFonts w:ascii="Times New Roman" w:hAnsi="Times New Roman" w:cs="Times New Roman"/>
          <w:sz w:val="28"/>
          <w:szCs w:val="28"/>
        </w:rPr>
        <w:t xml:space="preserve"> традициях</w:t>
      </w:r>
      <w:r w:rsidR="00CE7A4F">
        <w:rPr>
          <w:rFonts w:ascii="Times New Roman" w:hAnsi="Times New Roman" w:cs="Times New Roman"/>
          <w:sz w:val="28"/>
          <w:szCs w:val="28"/>
        </w:rPr>
        <w:t xml:space="preserve"> и обычаях, символике  народного праздника  Масленица. </w:t>
      </w:r>
      <w:r w:rsidR="00CE7A4F" w:rsidRPr="00433E95">
        <w:rPr>
          <w:rFonts w:ascii="Times New Roman" w:hAnsi="Times New Roman" w:cs="Times New Roman"/>
          <w:sz w:val="28"/>
          <w:szCs w:val="28"/>
        </w:rPr>
        <w:t>Продолжать развивать композиционные умения.</w:t>
      </w:r>
      <w:r w:rsidR="00CE7A4F">
        <w:rPr>
          <w:rFonts w:ascii="Times New Roman" w:hAnsi="Times New Roman" w:cs="Times New Roman"/>
          <w:sz w:val="28"/>
          <w:szCs w:val="28"/>
        </w:rPr>
        <w:t xml:space="preserve"> В</w:t>
      </w:r>
      <w:r w:rsidR="00CE7A4F" w:rsidRPr="00433E95">
        <w:rPr>
          <w:rFonts w:ascii="Times New Roman" w:hAnsi="Times New Roman" w:cs="Times New Roman"/>
          <w:sz w:val="28"/>
          <w:szCs w:val="28"/>
        </w:rPr>
        <w:t>ыполнение эскизов, нахождение композиционного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  <w:r w:rsidR="00CE7A4F" w:rsidRPr="00433E95">
        <w:rPr>
          <w:rFonts w:ascii="Times New Roman" w:hAnsi="Times New Roman" w:cs="Times New Roman"/>
          <w:sz w:val="28"/>
          <w:szCs w:val="28"/>
        </w:rPr>
        <w:t>центра, решение картинной плоскости как ед</w:t>
      </w:r>
      <w:r w:rsidR="00304DC8">
        <w:rPr>
          <w:rFonts w:ascii="Times New Roman" w:hAnsi="Times New Roman" w:cs="Times New Roman"/>
          <w:sz w:val="28"/>
          <w:szCs w:val="28"/>
        </w:rPr>
        <w:t>иного целого, взаимосвязь фигур.</w:t>
      </w:r>
    </w:p>
    <w:p w:rsidR="00CE7A4F" w:rsidRPr="0065361D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</w:t>
      </w:r>
      <w:r w:rsidR="00CE7A4F" w:rsidRPr="00636BA8">
        <w:t xml:space="preserve"> </w:t>
      </w:r>
      <w:r w:rsidR="00500A30">
        <w:rPr>
          <w:rFonts w:ascii="Times New Roman" w:hAnsi="Times New Roman" w:cs="Times New Roman"/>
          <w:sz w:val="28"/>
          <w:szCs w:val="28"/>
        </w:rPr>
        <w:t>Р</w:t>
      </w:r>
      <w:r w:rsidR="00CE7A4F" w:rsidRPr="00636BA8">
        <w:rPr>
          <w:rFonts w:ascii="Times New Roman" w:hAnsi="Times New Roman" w:cs="Times New Roman"/>
          <w:sz w:val="28"/>
          <w:szCs w:val="28"/>
        </w:rPr>
        <w:t>абота над изображением в формат</w:t>
      </w:r>
      <w:r w:rsidR="00CE7A4F">
        <w:rPr>
          <w:rFonts w:ascii="Times New Roman" w:hAnsi="Times New Roman" w:cs="Times New Roman"/>
          <w:sz w:val="28"/>
          <w:szCs w:val="28"/>
        </w:rPr>
        <w:t>ном листе – выделение главного,</w:t>
      </w:r>
      <w:r w:rsidR="00CE7A4F" w:rsidRPr="00636BA8">
        <w:rPr>
          <w:rFonts w:ascii="Times New Roman" w:hAnsi="Times New Roman" w:cs="Times New Roman"/>
          <w:sz w:val="28"/>
          <w:szCs w:val="28"/>
        </w:rPr>
        <w:t xml:space="preserve"> урав</w:t>
      </w:r>
      <w:r w:rsidR="00CE7A4F">
        <w:rPr>
          <w:rFonts w:ascii="Times New Roman" w:hAnsi="Times New Roman" w:cs="Times New Roman"/>
          <w:sz w:val="28"/>
          <w:szCs w:val="28"/>
        </w:rPr>
        <w:t>новешенность масс</w:t>
      </w:r>
      <w:r w:rsidR="00CE7A4F" w:rsidRPr="00636BA8">
        <w:rPr>
          <w:rFonts w:ascii="Times New Roman" w:hAnsi="Times New Roman" w:cs="Times New Roman"/>
          <w:sz w:val="28"/>
          <w:szCs w:val="28"/>
        </w:rPr>
        <w:t>, движение в композиции, взаимосвязь пейзажа и фигур.</w:t>
      </w:r>
      <w:r w:rsidR="00CE7A4F">
        <w:rPr>
          <w:rFonts w:ascii="Times New Roman" w:hAnsi="Times New Roman" w:cs="Times New Roman"/>
          <w:sz w:val="28"/>
          <w:szCs w:val="28"/>
        </w:rPr>
        <w:t xml:space="preserve"> Цвет, колорит.</w:t>
      </w:r>
    </w:p>
    <w:p w:rsidR="00CE7A4F" w:rsidRDefault="002D225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CE7A4F" w:rsidRPr="0065361D">
        <w:rPr>
          <w:rFonts w:ascii="Times New Roman" w:hAnsi="Times New Roman" w:cs="Times New Roman"/>
          <w:sz w:val="28"/>
          <w:szCs w:val="28"/>
        </w:rPr>
        <w:t>Композиция в технике «граттаж» на тему: «Космос», «Подводный мир» (по выбору)</w:t>
      </w:r>
      <w:r w:rsidR="00CE7A4F">
        <w:rPr>
          <w:rFonts w:ascii="Times New Roman" w:hAnsi="Times New Roman" w:cs="Times New Roman"/>
          <w:sz w:val="28"/>
          <w:szCs w:val="28"/>
        </w:rPr>
        <w:t>. Процарапывание рисунка на заранее подготовленном материале</w:t>
      </w:r>
      <w:r w:rsidR="00CE7A4F" w:rsidRPr="00636BA8">
        <w:rPr>
          <w:rFonts w:ascii="Times New Roman" w:hAnsi="Times New Roman" w:cs="Times New Roman"/>
          <w:sz w:val="28"/>
          <w:szCs w:val="28"/>
        </w:rPr>
        <w:t>.</w:t>
      </w:r>
    </w:p>
    <w:p w:rsidR="00CE7A4F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A30">
        <w:rPr>
          <w:rFonts w:ascii="Times New Roman" w:hAnsi="Times New Roman" w:cs="Times New Roman"/>
          <w:b/>
          <w:sz w:val="28"/>
          <w:szCs w:val="28"/>
        </w:rPr>
        <w:t>Тема 15</w:t>
      </w:r>
      <w:r w:rsidRPr="0014312E">
        <w:rPr>
          <w:rFonts w:ascii="Times New Roman" w:hAnsi="Times New Roman" w:cs="Times New Roman"/>
          <w:b/>
          <w:sz w:val="28"/>
          <w:szCs w:val="28"/>
        </w:rPr>
        <w:t>. Народные тряпичные обрядовые куклы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(6 теор.</w:t>
      </w:r>
      <w:r w:rsidR="007C0B79">
        <w:rPr>
          <w:rFonts w:ascii="Times New Roman" w:hAnsi="Times New Roman" w:cs="Times New Roman"/>
          <w:b/>
          <w:sz w:val="28"/>
          <w:szCs w:val="28"/>
        </w:rPr>
        <w:t>, 6 практ)</w:t>
      </w:r>
      <w:r w:rsidRPr="0014312E">
        <w:rPr>
          <w:rFonts w:ascii="Times New Roman" w:hAnsi="Times New Roman" w:cs="Times New Roman"/>
          <w:b/>
          <w:sz w:val="28"/>
          <w:szCs w:val="28"/>
        </w:rPr>
        <w:t>.</w:t>
      </w:r>
    </w:p>
    <w:p w:rsidR="00500A30" w:rsidRDefault="00CE7A4F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народного </w:t>
      </w:r>
      <w:r w:rsidRPr="0014312E">
        <w:rPr>
          <w:rFonts w:ascii="Times New Roman" w:hAnsi="Times New Roman" w:cs="Times New Roman"/>
          <w:sz w:val="28"/>
          <w:szCs w:val="28"/>
        </w:rPr>
        <w:t xml:space="preserve"> костюм</w:t>
      </w:r>
      <w:r>
        <w:rPr>
          <w:rFonts w:ascii="Times New Roman" w:hAnsi="Times New Roman" w:cs="Times New Roman"/>
          <w:sz w:val="28"/>
          <w:szCs w:val="28"/>
        </w:rPr>
        <w:t>а на примере народных тряпичных кукол</w:t>
      </w:r>
      <w:r w:rsidRPr="0014312E">
        <w:rPr>
          <w:rFonts w:ascii="Times New Roman" w:hAnsi="Times New Roman" w:cs="Times New Roman"/>
          <w:sz w:val="28"/>
          <w:szCs w:val="28"/>
        </w:rPr>
        <w:t>. Историческая справка. Разновидности нар</w:t>
      </w:r>
      <w:r>
        <w:rPr>
          <w:rFonts w:ascii="Times New Roman" w:hAnsi="Times New Roman" w:cs="Times New Roman"/>
          <w:sz w:val="28"/>
          <w:szCs w:val="28"/>
        </w:rPr>
        <w:t xml:space="preserve">одных тряпичных кукол, их обрядовая, игровая </w:t>
      </w:r>
      <w:r w:rsidRPr="0014312E">
        <w:rPr>
          <w:rFonts w:ascii="Times New Roman" w:hAnsi="Times New Roman" w:cs="Times New Roman"/>
          <w:sz w:val="28"/>
          <w:szCs w:val="28"/>
        </w:rPr>
        <w:t>функция. Изготовление народных тряпичных кукол:</w:t>
      </w:r>
    </w:p>
    <w:p w:rsidR="00500A30" w:rsidRPr="00500A30" w:rsidRDefault="00500A30" w:rsidP="00594C6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0A30">
        <w:rPr>
          <w:rFonts w:ascii="Times New Roman" w:hAnsi="Times New Roman" w:cs="Times New Roman"/>
          <w:sz w:val="28"/>
          <w:szCs w:val="28"/>
        </w:rPr>
        <w:t>«Пеленашка», «Вепсская кукла»;</w:t>
      </w:r>
    </w:p>
    <w:p w:rsidR="00500A30" w:rsidRDefault="00500A30" w:rsidP="00594C6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«Неразлучники»;</w:t>
      </w:r>
    </w:p>
    <w:p w:rsidR="00CE7A4F" w:rsidRPr="00500A30" w:rsidRDefault="00CE7A4F" w:rsidP="00594C66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0A30">
        <w:rPr>
          <w:rFonts w:ascii="Times New Roman" w:hAnsi="Times New Roman" w:cs="Times New Roman"/>
          <w:sz w:val="28"/>
          <w:szCs w:val="28"/>
        </w:rPr>
        <w:t>«Кукла-колокольчик».</w:t>
      </w:r>
    </w:p>
    <w:p w:rsidR="00CE7A4F" w:rsidRPr="004466BF" w:rsidRDefault="00500A30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16</w:t>
      </w:r>
      <w:r w:rsidR="00CE7A4F" w:rsidRPr="004466BF">
        <w:rPr>
          <w:rFonts w:ascii="Times New Roman" w:hAnsi="Times New Roman" w:cs="Times New Roman"/>
          <w:b/>
          <w:sz w:val="28"/>
          <w:szCs w:val="28"/>
        </w:rPr>
        <w:t>. Декупаж. Марблинг</w:t>
      </w:r>
      <w:r w:rsidR="007C0B79"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B79">
        <w:rPr>
          <w:rFonts w:ascii="Times New Roman" w:hAnsi="Times New Roman" w:cs="Times New Roman"/>
          <w:b/>
          <w:sz w:val="28"/>
          <w:szCs w:val="28"/>
        </w:rPr>
        <w:t>теор., 12 практ.)</w:t>
      </w:r>
      <w:r w:rsidR="00CE7A4F" w:rsidRPr="004466BF">
        <w:rPr>
          <w:rFonts w:ascii="Times New Roman" w:hAnsi="Times New Roman" w:cs="Times New Roman"/>
          <w:b/>
          <w:sz w:val="28"/>
          <w:szCs w:val="28"/>
        </w:rPr>
        <w:t>.</w:t>
      </w:r>
    </w:p>
    <w:p w:rsidR="00500A30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CE7A4F">
        <w:rPr>
          <w:rFonts w:ascii="Times New Roman" w:hAnsi="Times New Roman" w:cs="Times New Roman"/>
          <w:sz w:val="28"/>
          <w:szCs w:val="28"/>
        </w:rPr>
        <w:t>Д</w:t>
      </w:r>
      <w:r w:rsidR="00CE7A4F" w:rsidRPr="0022720B">
        <w:rPr>
          <w:rFonts w:ascii="Times New Roman" w:hAnsi="Times New Roman" w:cs="Times New Roman"/>
          <w:sz w:val="28"/>
          <w:szCs w:val="28"/>
        </w:rPr>
        <w:t>екорирование картонной коробочки,  шкатулки</w:t>
      </w:r>
      <w:r w:rsidR="00CE7A4F">
        <w:rPr>
          <w:rFonts w:ascii="Times New Roman" w:hAnsi="Times New Roman" w:cs="Times New Roman"/>
          <w:sz w:val="28"/>
          <w:szCs w:val="28"/>
        </w:rPr>
        <w:t xml:space="preserve"> в технике декупаж.</w:t>
      </w:r>
      <w:r w:rsidR="00CE7A4F" w:rsidRPr="004466BF">
        <w:t xml:space="preserve"> </w:t>
      </w:r>
      <w:r w:rsidR="00CE7A4F">
        <w:rPr>
          <w:rFonts w:ascii="Times New Roman" w:hAnsi="Times New Roman" w:cs="Times New Roman"/>
          <w:sz w:val="28"/>
          <w:szCs w:val="28"/>
        </w:rPr>
        <w:t>Виды декупажа. Техника исполнения.</w:t>
      </w:r>
    </w:p>
    <w:p w:rsidR="00CE7A4F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r w:rsidR="00CE7A4F">
        <w:rPr>
          <w:rFonts w:ascii="Times New Roman" w:hAnsi="Times New Roman" w:cs="Times New Roman"/>
          <w:sz w:val="28"/>
          <w:szCs w:val="28"/>
        </w:rPr>
        <w:t xml:space="preserve"> Декорирование пасхальных яиц в технике </w:t>
      </w:r>
      <w:r w:rsidR="00304DC8">
        <w:rPr>
          <w:rFonts w:ascii="Times New Roman" w:hAnsi="Times New Roman" w:cs="Times New Roman"/>
          <w:sz w:val="28"/>
          <w:szCs w:val="28"/>
        </w:rPr>
        <w:t>«</w:t>
      </w:r>
      <w:r w:rsidR="00CE7A4F">
        <w:rPr>
          <w:rFonts w:ascii="Times New Roman" w:hAnsi="Times New Roman" w:cs="Times New Roman"/>
          <w:sz w:val="28"/>
          <w:szCs w:val="28"/>
        </w:rPr>
        <w:t>декупаж</w:t>
      </w:r>
      <w:r w:rsidR="00304DC8">
        <w:rPr>
          <w:rFonts w:ascii="Times New Roman" w:hAnsi="Times New Roman" w:cs="Times New Roman"/>
          <w:sz w:val="28"/>
          <w:szCs w:val="28"/>
        </w:rPr>
        <w:t>»</w:t>
      </w:r>
      <w:r w:rsidR="00CE7A4F">
        <w:rPr>
          <w:rFonts w:ascii="Times New Roman" w:hAnsi="Times New Roman" w:cs="Times New Roman"/>
          <w:sz w:val="28"/>
          <w:szCs w:val="28"/>
        </w:rPr>
        <w:t xml:space="preserve"> и </w:t>
      </w:r>
      <w:r w:rsidR="00304DC8">
        <w:rPr>
          <w:rFonts w:ascii="Times New Roman" w:hAnsi="Times New Roman" w:cs="Times New Roman"/>
          <w:sz w:val="28"/>
          <w:szCs w:val="28"/>
        </w:rPr>
        <w:t>«</w:t>
      </w:r>
      <w:r w:rsidR="00CE7A4F">
        <w:rPr>
          <w:rFonts w:ascii="Times New Roman" w:hAnsi="Times New Roman" w:cs="Times New Roman"/>
          <w:sz w:val="28"/>
          <w:szCs w:val="28"/>
        </w:rPr>
        <w:t>марблинг</w:t>
      </w:r>
      <w:r w:rsidR="00304DC8">
        <w:rPr>
          <w:rFonts w:ascii="Times New Roman" w:hAnsi="Times New Roman" w:cs="Times New Roman"/>
          <w:sz w:val="28"/>
          <w:szCs w:val="28"/>
        </w:rPr>
        <w:t>»</w:t>
      </w:r>
      <w:r w:rsidR="00CE7A4F">
        <w:rPr>
          <w:rFonts w:ascii="Times New Roman" w:hAnsi="Times New Roman" w:cs="Times New Roman"/>
          <w:sz w:val="28"/>
          <w:szCs w:val="28"/>
        </w:rPr>
        <w:t>.</w:t>
      </w:r>
    </w:p>
    <w:p w:rsidR="00CE7A4F" w:rsidRPr="004466BF" w:rsidRDefault="00CE7A4F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A30">
        <w:rPr>
          <w:rFonts w:ascii="Times New Roman" w:hAnsi="Times New Roman" w:cs="Times New Roman"/>
          <w:b/>
          <w:sz w:val="28"/>
          <w:szCs w:val="28"/>
        </w:rPr>
        <w:t>Тема 17</w:t>
      </w:r>
      <w:r w:rsidRPr="004466BF">
        <w:rPr>
          <w:rFonts w:ascii="Times New Roman" w:hAnsi="Times New Roman" w:cs="Times New Roman"/>
          <w:b/>
          <w:sz w:val="28"/>
          <w:szCs w:val="28"/>
        </w:rPr>
        <w:t>. Экскурсия. П</w:t>
      </w:r>
      <w:r w:rsidR="007C0B79">
        <w:rPr>
          <w:rFonts w:ascii="Times New Roman" w:hAnsi="Times New Roman" w:cs="Times New Roman"/>
          <w:b/>
          <w:sz w:val="28"/>
          <w:szCs w:val="28"/>
        </w:rPr>
        <w:t>ро</w:t>
      </w:r>
      <w:r w:rsidR="00DE171C">
        <w:rPr>
          <w:rFonts w:ascii="Times New Roman" w:hAnsi="Times New Roman" w:cs="Times New Roman"/>
          <w:b/>
          <w:sz w:val="28"/>
          <w:szCs w:val="28"/>
        </w:rPr>
        <w:t>ведение мастер-классов (2 теор</w:t>
      </w:r>
      <w:r w:rsidRPr="004466BF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4 практ.).</w:t>
      </w:r>
    </w:p>
    <w:p w:rsidR="00500A30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CE7A4F">
        <w:rPr>
          <w:rFonts w:ascii="Times New Roman" w:hAnsi="Times New Roman" w:cs="Times New Roman"/>
          <w:sz w:val="28"/>
          <w:szCs w:val="28"/>
        </w:rPr>
        <w:t xml:space="preserve">Экскурсия в выставочный зал ЕГУ им. И. А. Бунина. </w:t>
      </w:r>
    </w:p>
    <w:p w:rsidR="00500A30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="00CE7A4F">
        <w:rPr>
          <w:rFonts w:ascii="Times New Roman" w:hAnsi="Times New Roman" w:cs="Times New Roman"/>
          <w:sz w:val="28"/>
          <w:szCs w:val="28"/>
        </w:rPr>
        <w:t>Проведение мас</w:t>
      </w:r>
      <w:r w:rsidR="00304DC8">
        <w:rPr>
          <w:rFonts w:ascii="Times New Roman" w:hAnsi="Times New Roman" w:cs="Times New Roman"/>
          <w:sz w:val="28"/>
          <w:szCs w:val="28"/>
        </w:rPr>
        <w:t>тер-класса «гобелен-ткачество».</w:t>
      </w:r>
    </w:p>
    <w:p w:rsidR="00CE7A4F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Проведение мастер-класса </w:t>
      </w:r>
      <w:r w:rsidR="00304DC8">
        <w:rPr>
          <w:rFonts w:ascii="Times New Roman" w:hAnsi="Times New Roman" w:cs="Times New Roman"/>
          <w:sz w:val="28"/>
          <w:szCs w:val="28"/>
        </w:rPr>
        <w:t>«Елецкие кружева. Плетение на ко</w:t>
      </w:r>
      <w:r w:rsidR="00CE7A4F">
        <w:rPr>
          <w:rFonts w:ascii="Times New Roman" w:hAnsi="Times New Roman" w:cs="Times New Roman"/>
          <w:sz w:val="28"/>
          <w:szCs w:val="28"/>
        </w:rPr>
        <w:t xml:space="preserve">клюшках». </w:t>
      </w:r>
    </w:p>
    <w:p w:rsidR="00A7361D" w:rsidRDefault="00A7361D" w:rsidP="00594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18</w:t>
      </w:r>
      <w:r w:rsidRPr="00A7361D">
        <w:rPr>
          <w:rFonts w:ascii="Times New Roman" w:hAnsi="Times New Roman" w:cs="Times New Roman"/>
          <w:b/>
          <w:sz w:val="28"/>
          <w:szCs w:val="28"/>
        </w:rPr>
        <w:t>. Выход на пленер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 (2 теор</w:t>
      </w:r>
      <w:r w:rsidRPr="00A7361D">
        <w:rPr>
          <w:rFonts w:ascii="Times New Roman" w:hAnsi="Times New Roman" w:cs="Times New Roman"/>
          <w:b/>
          <w:sz w:val="28"/>
          <w:szCs w:val="28"/>
        </w:rPr>
        <w:t>.</w:t>
      </w:r>
      <w:r w:rsidR="007C0B79">
        <w:rPr>
          <w:rFonts w:ascii="Times New Roman" w:hAnsi="Times New Roman" w:cs="Times New Roman"/>
          <w:b/>
          <w:sz w:val="28"/>
          <w:szCs w:val="28"/>
        </w:rPr>
        <w:t>, 6 практ.)</w:t>
      </w:r>
      <w:r w:rsidR="00DE171C">
        <w:rPr>
          <w:rFonts w:ascii="Times New Roman" w:hAnsi="Times New Roman" w:cs="Times New Roman"/>
          <w:b/>
          <w:sz w:val="28"/>
          <w:szCs w:val="28"/>
        </w:rPr>
        <w:t>.</w:t>
      </w:r>
    </w:p>
    <w:p w:rsidR="00A7361D" w:rsidRDefault="00A7361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A7361D">
        <w:rPr>
          <w:rFonts w:ascii="Times New Roman" w:hAnsi="Times New Roman" w:cs="Times New Roman"/>
          <w:sz w:val="28"/>
          <w:szCs w:val="28"/>
        </w:rPr>
        <w:t>18.1.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61D">
        <w:rPr>
          <w:rFonts w:ascii="Times New Roman" w:hAnsi="Times New Roman" w:cs="Times New Roman"/>
          <w:sz w:val="28"/>
          <w:szCs w:val="28"/>
        </w:rPr>
        <w:t>Световоздушная перспектива. Передача плановости в пейзаже. Цельность восприятия. Выделение композиционного центра. Этюд и зарисовка холмистого или разнопланового пейзажа с постройками.</w:t>
      </w:r>
    </w:p>
    <w:p w:rsidR="00A7361D" w:rsidRDefault="00A7361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18. 2. </w:t>
      </w:r>
      <w:r w:rsidRPr="00A7361D">
        <w:rPr>
          <w:rFonts w:ascii="Times New Roman" w:hAnsi="Times New Roman" w:cs="Times New Roman"/>
          <w:sz w:val="28"/>
          <w:szCs w:val="28"/>
        </w:rPr>
        <w:t>Архитектурные мотивы. Выявление эстетических качеств архитектурного мотива. Образное решение здания. Грамотная последовательность в работе. Зарисовки и этюды пейзажных мотивов с храмом или другим крупным сооружением.</w:t>
      </w:r>
    </w:p>
    <w:p w:rsidR="00A7361D" w:rsidRDefault="00A6638E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</w:t>
      </w:r>
      <w:r w:rsidRPr="00A6638E">
        <w:rPr>
          <w:rFonts w:ascii="Times New Roman" w:hAnsi="Times New Roman" w:cs="Times New Roman"/>
          <w:sz w:val="28"/>
          <w:szCs w:val="28"/>
        </w:rPr>
        <w:t xml:space="preserve">Этюды и зарисовки пейзажей. </w:t>
      </w:r>
      <w:r>
        <w:rPr>
          <w:rFonts w:ascii="Times New Roman" w:hAnsi="Times New Roman" w:cs="Times New Roman"/>
          <w:sz w:val="28"/>
          <w:szCs w:val="28"/>
        </w:rPr>
        <w:t>Решение композиционного центра.</w:t>
      </w:r>
      <w:r w:rsidR="00F83E9E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Грамотное построение пространства. Плановость. Закрепление навыков</w:t>
      </w:r>
      <w:r w:rsidR="00F83E9E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работы различными художественными материалами. Пейзаж городских</w:t>
      </w:r>
      <w:r w:rsidR="00F83E9E">
        <w:rPr>
          <w:rFonts w:ascii="Times New Roman" w:hAnsi="Times New Roman" w:cs="Times New Roman"/>
          <w:sz w:val="28"/>
          <w:szCs w:val="28"/>
        </w:rPr>
        <w:t xml:space="preserve"> </w:t>
      </w:r>
      <w:r w:rsidRPr="00A6638E">
        <w:rPr>
          <w:rFonts w:ascii="Times New Roman" w:hAnsi="Times New Roman" w:cs="Times New Roman"/>
          <w:sz w:val="28"/>
          <w:szCs w:val="28"/>
        </w:rPr>
        <w:t>окраин.</w:t>
      </w:r>
    </w:p>
    <w:p w:rsidR="00CE7A4F" w:rsidRDefault="00A7361D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19</w:t>
      </w:r>
      <w:r w:rsidR="00CE7A4F" w:rsidRPr="001B3E5A">
        <w:rPr>
          <w:rFonts w:ascii="Times New Roman" w:hAnsi="Times New Roman" w:cs="Times New Roman"/>
          <w:b/>
          <w:sz w:val="28"/>
          <w:szCs w:val="28"/>
        </w:rPr>
        <w:t>. Заключительное занятие</w:t>
      </w:r>
      <w:r w:rsidR="007C0B79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DE1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B79">
        <w:rPr>
          <w:rFonts w:ascii="Times New Roman" w:hAnsi="Times New Roman" w:cs="Times New Roman"/>
          <w:b/>
          <w:sz w:val="28"/>
          <w:szCs w:val="28"/>
        </w:rPr>
        <w:t>ч)</w:t>
      </w:r>
      <w:r w:rsidR="00CE7A4F" w:rsidRPr="001B3E5A">
        <w:rPr>
          <w:rFonts w:ascii="Times New Roman" w:hAnsi="Times New Roman" w:cs="Times New Roman"/>
          <w:b/>
          <w:sz w:val="28"/>
          <w:szCs w:val="28"/>
        </w:rPr>
        <w:t>.</w:t>
      </w:r>
      <w:r w:rsidR="00CE7A4F" w:rsidRPr="001B3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C6E" w:rsidRDefault="00500A30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</w:t>
      </w:r>
      <w:r w:rsidR="00CE7A4F" w:rsidRPr="001B3E5A">
        <w:rPr>
          <w:rFonts w:ascii="Times New Roman" w:hAnsi="Times New Roman" w:cs="Times New Roman"/>
          <w:sz w:val="28"/>
          <w:szCs w:val="28"/>
        </w:rPr>
        <w:t xml:space="preserve">Просмотр и выставка детских работ. </w:t>
      </w:r>
      <w:r w:rsidR="00CE7A4F">
        <w:rPr>
          <w:rFonts w:ascii="Times New Roman" w:hAnsi="Times New Roman" w:cs="Times New Roman"/>
          <w:sz w:val="28"/>
          <w:szCs w:val="28"/>
        </w:rPr>
        <w:t>Тестирование.</w:t>
      </w:r>
      <w:r w:rsidR="00CE7A4F" w:rsidRPr="001B3E5A">
        <w:rPr>
          <w:rFonts w:ascii="Times New Roman" w:hAnsi="Times New Roman" w:cs="Times New Roman"/>
          <w:sz w:val="28"/>
          <w:szCs w:val="28"/>
        </w:rPr>
        <w:t xml:space="preserve"> Награждение.</w:t>
      </w:r>
      <w:r w:rsidR="00CE7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71C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 xml:space="preserve">             МЕТ</w:t>
      </w:r>
      <w:r w:rsidR="00DE171C">
        <w:rPr>
          <w:rFonts w:ascii="Times New Roman" w:hAnsi="Times New Roman" w:cs="Times New Roman"/>
          <w:sz w:val="28"/>
          <w:szCs w:val="28"/>
        </w:rPr>
        <w:t>ОДИЧЕСКОЕ ОБЕСПЕЧЕНИЕ ПРОГРАММЫ</w:t>
      </w:r>
    </w:p>
    <w:p w:rsidR="00304616" w:rsidRPr="00304616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>Формы и методы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программе: беседы, мастер-классы, экскурсии</w:t>
      </w:r>
      <w:r w:rsidRPr="00304616">
        <w:rPr>
          <w:rFonts w:ascii="Times New Roman" w:hAnsi="Times New Roman" w:cs="Times New Roman"/>
          <w:sz w:val="28"/>
          <w:szCs w:val="28"/>
        </w:rPr>
        <w:t>, викторины, мини-выставки.</w:t>
      </w:r>
    </w:p>
    <w:p w:rsidR="00304616" w:rsidRPr="00304616" w:rsidRDefault="00304616" w:rsidP="00594C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616">
        <w:rPr>
          <w:rFonts w:ascii="Times New Roman" w:hAnsi="Times New Roman" w:cs="Times New Roman"/>
          <w:b/>
          <w:sz w:val="28"/>
          <w:szCs w:val="28"/>
        </w:rPr>
        <w:t>Культурно-массовая работа:</w:t>
      </w:r>
    </w:p>
    <w:p w:rsidR="00304616" w:rsidRPr="00304616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>- участие в городских и областных выставках и конкурсах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4616" w:rsidRPr="00304616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>- организа</w:t>
      </w:r>
      <w:r>
        <w:rPr>
          <w:rFonts w:ascii="Times New Roman" w:hAnsi="Times New Roman" w:cs="Times New Roman"/>
          <w:sz w:val="28"/>
          <w:szCs w:val="28"/>
        </w:rPr>
        <w:t>ция встреч с интересными людьми</w:t>
      </w:r>
      <w:r w:rsidR="00CB3A31">
        <w:rPr>
          <w:rFonts w:ascii="Times New Roman" w:hAnsi="Times New Roman" w:cs="Times New Roman"/>
          <w:sz w:val="28"/>
          <w:szCs w:val="28"/>
        </w:rPr>
        <w:t>;</w:t>
      </w:r>
    </w:p>
    <w:p w:rsidR="00CB3A31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CB3A31">
        <w:rPr>
          <w:rFonts w:ascii="Times New Roman" w:hAnsi="Times New Roman" w:cs="Times New Roman"/>
          <w:sz w:val="28"/>
          <w:szCs w:val="28"/>
        </w:rPr>
        <w:t>музеев, художественных выставок;</w:t>
      </w:r>
    </w:p>
    <w:p w:rsidR="00304616" w:rsidRPr="00304616" w:rsidRDefault="00CB3A31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презентации, видеофильмы</w:t>
      </w:r>
      <w:r w:rsidR="00304616" w:rsidRPr="00304616">
        <w:rPr>
          <w:rFonts w:ascii="Times New Roman" w:hAnsi="Times New Roman" w:cs="Times New Roman"/>
          <w:sz w:val="28"/>
          <w:szCs w:val="28"/>
        </w:rPr>
        <w:t xml:space="preserve"> о народных</w:t>
      </w:r>
      <w:r>
        <w:rPr>
          <w:rFonts w:ascii="Times New Roman" w:hAnsi="Times New Roman" w:cs="Times New Roman"/>
          <w:sz w:val="28"/>
          <w:szCs w:val="28"/>
        </w:rPr>
        <w:t xml:space="preserve"> промыслах, традициях, о художниках и произведениях искусства</w:t>
      </w:r>
      <w:r w:rsidR="00304DC8">
        <w:rPr>
          <w:rFonts w:ascii="Times New Roman" w:hAnsi="Times New Roman" w:cs="Times New Roman"/>
          <w:sz w:val="28"/>
          <w:szCs w:val="28"/>
        </w:rPr>
        <w:t>;</w:t>
      </w:r>
    </w:p>
    <w:p w:rsidR="00304616" w:rsidRDefault="00304616" w:rsidP="00594C66">
      <w:pPr>
        <w:jc w:val="both"/>
        <w:rPr>
          <w:rFonts w:ascii="Times New Roman" w:hAnsi="Times New Roman" w:cs="Times New Roman"/>
          <w:sz w:val="28"/>
          <w:szCs w:val="28"/>
        </w:rPr>
      </w:pPr>
      <w:r w:rsidRPr="00304616">
        <w:rPr>
          <w:rFonts w:ascii="Times New Roman" w:hAnsi="Times New Roman" w:cs="Times New Roman"/>
          <w:sz w:val="28"/>
          <w:szCs w:val="28"/>
        </w:rPr>
        <w:t>- организация родительских собраний.</w:t>
      </w:r>
    </w:p>
    <w:p w:rsidR="00304616" w:rsidRPr="00CE7A4F" w:rsidRDefault="00304616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>Методическое оснащение:</w:t>
      </w:r>
    </w:p>
    <w:p w:rsidR="00304616" w:rsidRPr="00CE7A4F" w:rsidRDefault="00304616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фонд изделий ДПИ по стеклу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594C6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фотоматериалы с изображением животных и растений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литература по витражу, росписи по стеклу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литература и иллюстративный материал по художественной росписи ткани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4616" w:rsidRPr="00CE7A4F" w:rsidRDefault="00304616" w:rsidP="00594C6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-спец. литература и наглядное пособие народных промыслов</w:t>
      </w:r>
      <w:r w:rsidR="00304D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4616" w:rsidRPr="00CE7A4F" w:rsidRDefault="00304616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>- спец. литератур</w:t>
      </w:r>
      <w:r w:rsidR="00304DC8">
        <w:rPr>
          <w:rFonts w:ascii="Times New Roman" w:eastAsia="Calibri" w:hAnsi="Times New Roman" w:cs="Times New Roman"/>
          <w:sz w:val="28"/>
          <w:szCs w:val="28"/>
        </w:rPr>
        <w:t>а по орнаменту, стилизации форм;</w:t>
      </w:r>
    </w:p>
    <w:p w:rsidR="00304616" w:rsidRDefault="00304616" w:rsidP="00594C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фотоматериалы по архитектуре</w:t>
      </w:r>
      <w:r w:rsidR="00C10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616" w:rsidRDefault="00304616" w:rsidP="00594C66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7A4F">
        <w:rPr>
          <w:rFonts w:ascii="Times New Roman" w:eastAsia="Calibri" w:hAnsi="Times New Roman" w:cs="Times New Roman"/>
          <w:b/>
          <w:sz w:val="28"/>
          <w:szCs w:val="28"/>
        </w:rPr>
        <w:t xml:space="preserve">Формы контроля: </w:t>
      </w:r>
      <w:r w:rsidRPr="00CE7A4F">
        <w:rPr>
          <w:rFonts w:ascii="Times New Roman" w:eastAsia="Calibri" w:hAnsi="Times New Roman" w:cs="Times New Roman"/>
          <w:sz w:val="28"/>
          <w:szCs w:val="28"/>
        </w:rPr>
        <w:t>выставление оценок  по результатам просмотра работ, выполненных в течение четверти.</w:t>
      </w:r>
    </w:p>
    <w:p w:rsidR="00CB3A31" w:rsidRPr="00CB3A31" w:rsidRDefault="00CB3A31" w:rsidP="00594C66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B3A31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CB3A31" w:rsidRPr="00CB3A31" w:rsidRDefault="00CB3A31" w:rsidP="00594C6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B3A31">
        <w:rPr>
          <w:rFonts w:ascii="Times New Roman" w:eastAsia="Calibri" w:hAnsi="Times New Roman" w:cs="Times New Roman"/>
          <w:b/>
          <w:sz w:val="28"/>
          <w:szCs w:val="28"/>
        </w:rPr>
        <w:t>Инструменты и материалы:</w:t>
      </w:r>
      <w:r w:rsidRPr="00CB3A31">
        <w:rPr>
          <w:rFonts w:ascii="Times New Roman" w:eastAsia="Calibri" w:hAnsi="Times New Roman" w:cs="Times New Roman"/>
          <w:sz w:val="28"/>
          <w:szCs w:val="28"/>
        </w:rPr>
        <w:t xml:space="preserve"> кисти, ножницы, нож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концелярский, шило,</w:t>
      </w:r>
      <w:r w:rsidR="00587486">
        <w:rPr>
          <w:rFonts w:ascii="Times New Roman" w:eastAsia="Calibri" w:hAnsi="Times New Roman" w:cs="Times New Roman"/>
          <w:sz w:val="28"/>
          <w:szCs w:val="28"/>
        </w:rPr>
        <w:t xml:space="preserve"> иголки,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стекло, карандаш, пастель,  </w:t>
      </w:r>
      <w:r w:rsidR="00587486">
        <w:rPr>
          <w:rFonts w:ascii="Times New Roman" w:eastAsia="Calibri" w:hAnsi="Times New Roman" w:cs="Times New Roman"/>
          <w:sz w:val="28"/>
          <w:szCs w:val="28"/>
        </w:rPr>
        <w:t xml:space="preserve">пенопласт, </w:t>
      </w:r>
      <w:r>
        <w:rPr>
          <w:rFonts w:ascii="Times New Roman" w:eastAsia="Calibri" w:hAnsi="Times New Roman" w:cs="Times New Roman"/>
          <w:sz w:val="28"/>
          <w:szCs w:val="28"/>
        </w:rPr>
        <w:t>стиралка</w:t>
      </w:r>
      <w:r w:rsidRPr="00CB3A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нитки,</w:t>
      </w:r>
      <w:r w:rsidRPr="00CB3A31">
        <w:rPr>
          <w:rFonts w:ascii="Times New Roman" w:eastAsia="Calibri" w:hAnsi="Times New Roman" w:cs="Times New Roman"/>
          <w:sz w:val="28"/>
          <w:szCs w:val="28"/>
        </w:rPr>
        <w:t xml:space="preserve"> линейка, циркуль, стеки, краски (гуашь, акварель), клей (разл. виды), лак, альбом для рисования, ватман,, калька, картон, копировальная бумага, цветная бумага, пластилин, ткан</w:t>
      </w:r>
      <w:r w:rsidR="00587486">
        <w:rPr>
          <w:rFonts w:ascii="Times New Roman" w:eastAsia="Calibri" w:hAnsi="Times New Roman" w:cs="Times New Roman"/>
          <w:sz w:val="28"/>
          <w:szCs w:val="28"/>
        </w:rPr>
        <w:t xml:space="preserve">и, поролон, коробки, мука, </w:t>
      </w:r>
      <w:r w:rsidRPr="00CB3A31">
        <w:rPr>
          <w:rFonts w:ascii="Times New Roman" w:eastAsia="Calibri" w:hAnsi="Times New Roman" w:cs="Times New Roman"/>
          <w:sz w:val="28"/>
          <w:szCs w:val="28"/>
        </w:rPr>
        <w:t xml:space="preserve"> глина, природные материалы.</w:t>
      </w:r>
    </w:p>
    <w:p w:rsidR="007C0B79" w:rsidRDefault="007C0B79" w:rsidP="0059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71C" w:rsidRDefault="00DE171C" w:rsidP="0059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71C" w:rsidRDefault="00DE171C" w:rsidP="0059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C66" w:rsidRDefault="00594C66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19F3" w:rsidRPr="002B19F3" w:rsidRDefault="002B19F3" w:rsidP="00594C66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 литературы: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1. «Гармония цвета». Минск «Харвест» 2004 г.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2. «Роспись по стеклу». А. Гир, Б. Фристоуди. Артродник.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3. «Основы композиции» О. Л. Голубева. «Изобразительное искусство», Москва, 2006.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4. «Декоративнаякомпозиция». Г. М. Логвиненко. «Владос», Москва, 2006 г.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5. «Орнаменты народов мира». С.Ю.Афонькин, А.С. Афонькина. Кристалл С-Петербурга 1998 г.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6. «Простые узоры и орнаменты». Ю.Г.Дорожин «Мозаика. Синтез». Москва.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7. «Tiffany» Луис Комфорт Taschen.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8. «Орнамент» Яков Черников. Изд. «Сварог и К». Москва, 2007.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9. Узоры из бумажных лент./ Пер.санг. – М.: Издательство «Ниола-Пресс», 2007. – 112с.: ил.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10. Чудесные поделки из бумаги. – М., «Просвещение», 1992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11. Шпикалова Т.Я., Ершова Л.В. и др. Изобразительное искусство и художественный труд. Программа и планирование учебного курса 1-4 кл.: пособие для учителей общеобраз. учреждений. – М.: Просвещение, 2010. - 96с.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12. Агеева И.Д. Занимательные материалы по изобразительному искусству. Методическое пособие. – М., 6 ТЦ Сфера, 2006. - 160с.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13. Узоры из бумажных лент./ Пер.санг. – М.: Издательство «Ниола-Пресс», 2007. – 112с.: ил.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14. Волков Н.Н. Композиция в живописи. М. 1977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15. Волков Н.Н. Цвет в живописи. М. 1965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16. Горичева В.С. «Сделаем сказку из глины» - Ярославль: Академия развития, 1998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19F3">
        <w:rPr>
          <w:rFonts w:ascii="Times New Roman" w:eastAsia="Calibri" w:hAnsi="Times New Roman" w:cs="Times New Roman"/>
          <w:sz w:val="28"/>
          <w:szCs w:val="28"/>
        </w:rPr>
        <w:t>17. И.Я. Богуславской «Дымковская игрушка»</w:t>
      </w:r>
      <w:r w:rsidR="00C10B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F3" w:rsidRPr="002B19F3" w:rsidRDefault="002B19F3" w:rsidP="00594C6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F3" w:rsidRPr="002B19F3" w:rsidRDefault="002B19F3" w:rsidP="00096B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F3" w:rsidRPr="002B19F3" w:rsidRDefault="002B19F3" w:rsidP="00096B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B19F3" w:rsidRPr="002B19F3" w:rsidSect="00CE7A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45E1"/>
    <w:multiLevelType w:val="multilevel"/>
    <w:tmpl w:val="F6861AA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2E7E0C"/>
    <w:multiLevelType w:val="hybridMultilevel"/>
    <w:tmpl w:val="B5AE6682"/>
    <w:lvl w:ilvl="0" w:tplc="7F86C5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ED14CAC"/>
    <w:multiLevelType w:val="hybridMultilevel"/>
    <w:tmpl w:val="AF7C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87F39"/>
    <w:multiLevelType w:val="multilevel"/>
    <w:tmpl w:val="F09AE3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4F"/>
    <w:rsid w:val="00033282"/>
    <w:rsid w:val="00047FC0"/>
    <w:rsid w:val="00090CFC"/>
    <w:rsid w:val="000923BD"/>
    <w:rsid w:val="000958D0"/>
    <w:rsid w:val="00096B9F"/>
    <w:rsid w:val="000B0890"/>
    <w:rsid w:val="000E0562"/>
    <w:rsid w:val="000E671F"/>
    <w:rsid w:val="001110D8"/>
    <w:rsid w:val="00115792"/>
    <w:rsid w:val="001210BB"/>
    <w:rsid w:val="00166CC0"/>
    <w:rsid w:val="001D66C9"/>
    <w:rsid w:val="00223759"/>
    <w:rsid w:val="002422B5"/>
    <w:rsid w:val="00265631"/>
    <w:rsid w:val="0028070C"/>
    <w:rsid w:val="0028387D"/>
    <w:rsid w:val="002B19F3"/>
    <w:rsid w:val="002C3CB7"/>
    <w:rsid w:val="002D225D"/>
    <w:rsid w:val="002F690C"/>
    <w:rsid w:val="00304616"/>
    <w:rsid w:val="00304DC8"/>
    <w:rsid w:val="003231D9"/>
    <w:rsid w:val="003338EC"/>
    <w:rsid w:val="003369A8"/>
    <w:rsid w:val="00353C20"/>
    <w:rsid w:val="00363CF2"/>
    <w:rsid w:val="00371484"/>
    <w:rsid w:val="00383C2F"/>
    <w:rsid w:val="003904EC"/>
    <w:rsid w:val="003A7DA4"/>
    <w:rsid w:val="003B020B"/>
    <w:rsid w:val="003E72BF"/>
    <w:rsid w:val="003F1554"/>
    <w:rsid w:val="003F66FD"/>
    <w:rsid w:val="0044484D"/>
    <w:rsid w:val="00454634"/>
    <w:rsid w:val="00480C39"/>
    <w:rsid w:val="00485476"/>
    <w:rsid w:val="00492BFE"/>
    <w:rsid w:val="00493CF9"/>
    <w:rsid w:val="004B182E"/>
    <w:rsid w:val="004D4186"/>
    <w:rsid w:val="00500A30"/>
    <w:rsid w:val="00507936"/>
    <w:rsid w:val="0053230D"/>
    <w:rsid w:val="005615FD"/>
    <w:rsid w:val="00565A59"/>
    <w:rsid w:val="0058251B"/>
    <w:rsid w:val="00587486"/>
    <w:rsid w:val="005924AE"/>
    <w:rsid w:val="00594C66"/>
    <w:rsid w:val="005B46E7"/>
    <w:rsid w:val="005D09EF"/>
    <w:rsid w:val="0062212E"/>
    <w:rsid w:val="00687508"/>
    <w:rsid w:val="006A60DE"/>
    <w:rsid w:val="006B3096"/>
    <w:rsid w:val="006C3449"/>
    <w:rsid w:val="006F1131"/>
    <w:rsid w:val="00710952"/>
    <w:rsid w:val="00724EEC"/>
    <w:rsid w:val="00726F0A"/>
    <w:rsid w:val="00732F4A"/>
    <w:rsid w:val="00742227"/>
    <w:rsid w:val="007A7718"/>
    <w:rsid w:val="007B3CB1"/>
    <w:rsid w:val="007C0B79"/>
    <w:rsid w:val="007E43B5"/>
    <w:rsid w:val="00830106"/>
    <w:rsid w:val="00835710"/>
    <w:rsid w:val="008D1183"/>
    <w:rsid w:val="008E435F"/>
    <w:rsid w:val="008F5BBE"/>
    <w:rsid w:val="0090266E"/>
    <w:rsid w:val="00964504"/>
    <w:rsid w:val="00980CC1"/>
    <w:rsid w:val="009905D3"/>
    <w:rsid w:val="009B3AF1"/>
    <w:rsid w:val="009C1AF5"/>
    <w:rsid w:val="009C3BC3"/>
    <w:rsid w:val="009C73F8"/>
    <w:rsid w:val="009E0D70"/>
    <w:rsid w:val="00A45E43"/>
    <w:rsid w:val="00A64A28"/>
    <w:rsid w:val="00A6638E"/>
    <w:rsid w:val="00A70E81"/>
    <w:rsid w:val="00A7361D"/>
    <w:rsid w:val="00A80D5B"/>
    <w:rsid w:val="00AB5918"/>
    <w:rsid w:val="00B01B2D"/>
    <w:rsid w:val="00B0715D"/>
    <w:rsid w:val="00B246B6"/>
    <w:rsid w:val="00B2477D"/>
    <w:rsid w:val="00B24EFF"/>
    <w:rsid w:val="00B35E75"/>
    <w:rsid w:val="00B45AAC"/>
    <w:rsid w:val="00B513D6"/>
    <w:rsid w:val="00B7771E"/>
    <w:rsid w:val="00B81443"/>
    <w:rsid w:val="00B90D48"/>
    <w:rsid w:val="00B91797"/>
    <w:rsid w:val="00B9758C"/>
    <w:rsid w:val="00BA2E6F"/>
    <w:rsid w:val="00BA31D0"/>
    <w:rsid w:val="00BA6422"/>
    <w:rsid w:val="00BB3603"/>
    <w:rsid w:val="00BC2129"/>
    <w:rsid w:val="00BD42F1"/>
    <w:rsid w:val="00C06494"/>
    <w:rsid w:val="00C10BD1"/>
    <w:rsid w:val="00C225A9"/>
    <w:rsid w:val="00C33DCB"/>
    <w:rsid w:val="00C412B8"/>
    <w:rsid w:val="00C5626C"/>
    <w:rsid w:val="00CB2B48"/>
    <w:rsid w:val="00CB3A31"/>
    <w:rsid w:val="00CE7A4F"/>
    <w:rsid w:val="00CF02BF"/>
    <w:rsid w:val="00D1020C"/>
    <w:rsid w:val="00D366B2"/>
    <w:rsid w:val="00D44803"/>
    <w:rsid w:val="00D466A3"/>
    <w:rsid w:val="00D54036"/>
    <w:rsid w:val="00D65A97"/>
    <w:rsid w:val="00D83232"/>
    <w:rsid w:val="00DC4124"/>
    <w:rsid w:val="00DE171C"/>
    <w:rsid w:val="00DE3507"/>
    <w:rsid w:val="00E11FEC"/>
    <w:rsid w:val="00E353B6"/>
    <w:rsid w:val="00E52A58"/>
    <w:rsid w:val="00E548BB"/>
    <w:rsid w:val="00EB5AD0"/>
    <w:rsid w:val="00F17CB2"/>
    <w:rsid w:val="00F22579"/>
    <w:rsid w:val="00F438C6"/>
    <w:rsid w:val="00F45D3C"/>
    <w:rsid w:val="00F61C6E"/>
    <w:rsid w:val="00F67116"/>
    <w:rsid w:val="00F83E9E"/>
    <w:rsid w:val="00F86BC6"/>
    <w:rsid w:val="00FE554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7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кисяндра</dc:creator>
  <cp:lastModifiedBy>User</cp:lastModifiedBy>
  <cp:revision>2</cp:revision>
  <cp:lastPrinted>2017-09-10T19:29:00Z</cp:lastPrinted>
  <dcterms:created xsi:type="dcterms:W3CDTF">2017-09-11T16:00:00Z</dcterms:created>
  <dcterms:modified xsi:type="dcterms:W3CDTF">2017-09-11T16:00:00Z</dcterms:modified>
</cp:coreProperties>
</file>